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943" w:rsidRPr="00E670E9" w:rsidRDefault="00832943" w:rsidP="00832943">
      <w:pPr>
        <w:shd w:val="clear" w:color="auto" w:fill="FFFFFF"/>
        <w:spacing w:after="0" w:line="240" w:lineRule="auto"/>
        <w:ind w:right="14"/>
        <w:jc w:val="center"/>
        <w:rPr>
          <w:rFonts w:ascii="Arial" w:hAnsi="Arial" w:cs="Arial"/>
          <w:sz w:val="24"/>
          <w:szCs w:val="24"/>
        </w:rPr>
      </w:pPr>
      <w:bookmarkStart w:id="0" w:name="_Toc370996121"/>
      <w:bookmarkStart w:id="1" w:name="_Toc401561302"/>
      <w:bookmarkStart w:id="2" w:name="_Toc276135116"/>
      <w:bookmarkStart w:id="3" w:name="_Toc278877716"/>
      <w:bookmarkStart w:id="4" w:name="_Toc278877905"/>
      <w:bookmarkStart w:id="5" w:name="_Toc278878001"/>
      <w:bookmarkStart w:id="6" w:name="_Toc278878197"/>
      <w:bookmarkStart w:id="7" w:name="_Toc278878979"/>
      <w:bookmarkStart w:id="8" w:name="_Toc279146470"/>
      <w:bookmarkStart w:id="9" w:name="_Toc279156608"/>
      <w:bookmarkStart w:id="10" w:name="_Toc279394726"/>
      <w:bookmarkStart w:id="11" w:name="_Toc321300055"/>
      <w:r w:rsidRPr="00E670E9">
        <w:rPr>
          <w:rFonts w:ascii="Arial" w:hAnsi="Arial" w:cs="Arial"/>
          <w:b/>
          <w:bCs/>
          <w:color w:val="323232"/>
          <w:spacing w:val="9"/>
          <w:sz w:val="24"/>
          <w:szCs w:val="24"/>
        </w:rPr>
        <w:t>СОВЕТ ДЕПУТАТОВ</w:t>
      </w:r>
    </w:p>
    <w:p w:rsidR="00832943" w:rsidRPr="00E670E9" w:rsidRDefault="00832943" w:rsidP="00832943">
      <w:pPr>
        <w:shd w:val="clear" w:color="auto" w:fill="FFFFFF"/>
        <w:spacing w:after="0" w:line="240" w:lineRule="auto"/>
        <w:ind w:left="-567"/>
        <w:jc w:val="center"/>
        <w:rPr>
          <w:rFonts w:ascii="Arial" w:hAnsi="Arial" w:cs="Arial"/>
          <w:sz w:val="24"/>
          <w:szCs w:val="24"/>
        </w:rPr>
      </w:pPr>
      <w:r w:rsidRPr="00E670E9">
        <w:rPr>
          <w:rFonts w:ascii="Arial" w:hAnsi="Arial" w:cs="Arial"/>
          <w:b/>
          <w:bCs/>
          <w:color w:val="323232"/>
          <w:spacing w:val="7"/>
          <w:sz w:val="24"/>
          <w:szCs w:val="24"/>
        </w:rPr>
        <w:t>СЕЛЬСКОГО ПОСЕЛЕНИЯ НИКОЛЬСКОЕ</w:t>
      </w:r>
    </w:p>
    <w:p w:rsidR="00832943" w:rsidRPr="00E670E9" w:rsidRDefault="00832943" w:rsidP="00832943">
      <w:pPr>
        <w:shd w:val="clear" w:color="auto" w:fill="FFFFFF"/>
        <w:spacing w:after="0" w:line="240" w:lineRule="auto"/>
        <w:ind w:left="-567" w:right="14"/>
        <w:jc w:val="center"/>
        <w:rPr>
          <w:rFonts w:ascii="Arial" w:hAnsi="Arial" w:cs="Arial"/>
          <w:sz w:val="24"/>
          <w:szCs w:val="24"/>
        </w:rPr>
      </w:pPr>
      <w:r w:rsidRPr="00E670E9">
        <w:rPr>
          <w:rFonts w:ascii="Arial" w:hAnsi="Arial" w:cs="Arial"/>
          <w:b/>
          <w:bCs/>
          <w:color w:val="323232"/>
          <w:spacing w:val="7"/>
          <w:sz w:val="24"/>
          <w:szCs w:val="24"/>
        </w:rPr>
        <w:t>РАМЕШКОВСКИЙ РАЙОН</w:t>
      </w:r>
      <w:r w:rsidRPr="00E670E9">
        <w:rPr>
          <w:rFonts w:ascii="Arial" w:hAnsi="Arial" w:cs="Arial"/>
          <w:sz w:val="24"/>
          <w:szCs w:val="24"/>
        </w:rPr>
        <w:t xml:space="preserve"> </w:t>
      </w:r>
      <w:r w:rsidRPr="00E670E9">
        <w:rPr>
          <w:rFonts w:ascii="Arial" w:hAnsi="Arial" w:cs="Arial"/>
          <w:b/>
          <w:bCs/>
          <w:color w:val="323232"/>
          <w:spacing w:val="-8"/>
          <w:sz w:val="24"/>
          <w:szCs w:val="24"/>
        </w:rPr>
        <w:t>ТВЕРСКАЯ ОБЛАСТЬ</w:t>
      </w:r>
    </w:p>
    <w:p w:rsidR="00832943" w:rsidRPr="00E670E9" w:rsidRDefault="00832943" w:rsidP="00832943">
      <w:pPr>
        <w:shd w:val="clear" w:color="auto" w:fill="FFFFFF"/>
        <w:spacing w:before="442" w:after="0" w:line="240" w:lineRule="auto"/>
        <w:ind w:left="-567" w:right="10"/>
        <w:jc w:val="center"/>
        <w:rPr>
          <w:rFonts w:ascii="Arial" w:hAnsi="Arial" w:cs="Arial"/>
          <w:sz w:val="24"/>
          <w:szCs w:val="24"/>
          <w:u w:val="single"/>
        </w:rPr>
      </w:pPr>
      <w:r w:rsidRPr="00E670E9">
        <w:rPr>
          <w:rFonts w:ascii="Arial" w:hAnsi="Arial" w:cs="Arial"/>
          <w:b/>
          <w:bCs/>
          <w:color w:val="000000"/>
          <w:spacing w:val="5"/>
          <w:sz w:val="24"/>
          <w:szCs w:val="24"/>
        </w:rPr>
        <w:t>РЕШЕНИЕ</w:t>
      </w:r>
    </w:p>
    <w:p w:rsidR="00832943" w:rsidRPr="00E670E9" w:rsidRDefault="00832943" w:rsidP="00832943">
      <w:pPr>
        <w:shd w:val="clear" w:color="auto" w:fill="FFFFFF"/>
        <w:tabs>
          <w:tab w:val="left" w:pos="9356"/>
        </w:tabs>
        <w:spacing w:after="0" w:line="240" w:lineRule="auto"/>
        <w:ind w:left="-567"/>
        <w:jc w:val="center"/>
        <w:rPr>
          <w:rFonts w:ascii="Arial" w:hAnsi="Arial" w:cs="Arial"/>
          <w:color w:val="000000"/>
          <w:spacing w:val="3"/>
          <w:sz w:val="24"/>
          <w:szCs w:val="24"/>
        </w:rPr>
      </w:pPr>
      <w:r w:rsidRPr="00E670E9">
        <w:rPr>
          <w:rFonts w:ascii="Arial" w:hAnsi="Arial" w:cs="Arial"/>
          <w:color w:val="000000"/>
          <w:spacing w:val="3"/>
          <w:sz w:val="24"/>
          <w:szCs w:val="24"/>
        </w:rPr>
        <w:t>с. Никольское</w:t>
      </w:r>
    </w:p>
    <w:p w:rsidR="00832943" w:rsidRPr="00E670E9" w:rsidRDefault="00832943" w:rsidP="00832943">
      <w:pPr>
        <w:shd w:val="clear" w:color="auto" w:fill="FFFFFF"/>
        <w:tabs>
          <w:tab w:val="left" w:pos="9356"/>
        </w:tabs>
        <w:spacing w:after="0" w:line="240" w:lineRule="auto"/>
        <w:rPr>
          <w:rFonts w:ascii="Arial" w:hAnsi="Arial" w:cs="Arial"/>
          <w:color w:val="000000"/>
          <w:spacing w:val="3"/>
          <w:sz w:val="24"/>
          <w:szCs w:val="24"/>
        </w:rPr>
      </w:pPr>
    </w:p>
    <w:p w:rsidR="00832943" w:rsidRPr="00E670E9" w:rsidRDefault="00832943" w:rsidP="00832943">
      <w:pPr>
        <w:shd w:val="clear" w:color="auto" w:fill="FFFFFF"/>
        <w:spacing w:after="0" w:line="403" w:lineRule="exact"/>
        <w:ind w:left="-567"/>
        <w:rPr>
          <w:rFonts w:ascii="Arial" w:hAnsi="Arial" w:cs="Arial"/>
          <w:color w:val="000000"/>
          <w:sz w:val="24"/>
          <w:szCs w:val="24"/>
        </w:rPr>
      </w:pPr>
      <w:r w:rsidRPr="00E670E9">
        <w:rPr>
          <w:rFonts w:ascii="Arial" w:hAnsi="Arial" w:cs="Arial"/>
          <w:bCs/>
          <w:color w:val="000000"/>
          <w:spacing w:val="5"/>
          <w:sz w:val="24"/>
          <w:szCs w:val="24"/>
        </w:rPr>
        <w:t xml:space="preserve">21.12. 2015                                                                               </w:t>
      </w:r>
      <w:r w:rsidRPr="00E670E9">
        <w:rPr>
          <w:rFonts w:ascii="Arial" w:hAnsi="Arial" w:cs="Arial"/>
          <w:bCs/>
          <w:color w:val="000000"/>
          <w:spacing w:val="5"/>
          <w:sz w:val="24"/>
          <w:szCs w:val="24"/>
        </w:rPr>
        <w:tab/>
        <w:t>№9</w:t>
      </w:r>
      <w:r w:rsidR="00DB79A1" w:rsidRPr="00E670E9">
        <w:rPr>
          <w:rFonts w:ascii="Arial" w:hAnsi="Arial" w:cs="Arial"/>
          <w:bCs/>
          <w:color w:val="000000"/>
          <w:spacing w:val="5"/>
          <w:sz w:val="24"/>
          <w:szCs w:val="24"/>
        </w:rPr>
        <w:t>7</w:t>
      </w:r>
      <w:r w:rsidR="00610B98" w:rsidRPr="00E670E9">
        <w:rPr>
          <w:rFonts w:ascii="Arial" w:hAnsi="Arial" w:cs="Arial"/>
          <w:bCs/>
          <w:color w:val="000000"/>
          <w:spacing w:val="5"/>
          <w:sz w:val="24"/>
          <w:szCs w:val="24"/>
        </w:rPr>
        <w:t xml:space="preserve">                                                 </w:t>
      </w:r>
      <w:r w:rsidRPr="00E670E9">
        <w:rPr>
          <w:rFonts w:ascii="Arial" w:hAnsi="Arial" w:cs="Arial"/>
          <w:bCs/>
          <w:color w:val="000000"/>
          <w:sz w:val="24"/>
          <w:szCs w:val="24"/>
        </w:rPr>
        <w:t>О внесении изменений в Правила землепользования</w:t>
      </w:r>
    </w:p>
    <w:p w:rsidR="00832943" w:rsidRPr="00E670E9" w:rsidRDefault="00832943" w:rsidP="00832943">
      <w:pPr>
        <w:shd w:val="clear" w:color="auto" w:fill="FFFFFF"/>
        <w:spacing w:before="29" w:after="29"/>
        <w:ind w:left="-567"/>
        <w:rPr>
          <w:rFonts w:ascii="Arial" w:eastAsia="Times New Roman" w:hAnsi="Arial" w:cs="Arial"/>
          <w:color w:val="000000"/>
          <w:sz w:val="24"/>
          <w:szCs w:val="24"/>
        </w:rPr>
      </w:pPr>
      <w:r w:rsidRPr="00E670E9">
        <w:rPr>
          <w:rFonts w:ascii="Arial" w:eastAsia="Times New Roman" w:hAnsi="Arial" w:cs="Arial"/>
          <w:bCs/>
          <w:color w:val="000000"/>
          <w:sz w:val="24"/>
          <w:szCs w:val="24"/>
        </w:rPr>
        <w:t>и застройки сельского поселения Никольское</w:t>
      </w:r>
    </w:p>
    <w:p w:rsidR="00832943" w:rsidRPr="00E670E9" w:rsidRDefault="00832943" w:rsidP="00832943">
      <w:pPr>
        <w:shd w:val="clear" w:color="auto" w:fill="FFFFFF"/>
        <w:spacing w:before="29" w:after="29"/>
        <w:ind w:left="-567"/>
        <w:rPr>
          <w:rFonts w:ascii="Arial" w:eastAsia="Times New Roman" w:hAnsi="Arial" w:cs="Arial"/>
          <w:color w:val="000000"/>
          <w:sz w:val="24"/>
          <w:szCs w:val="24"/>
        </w:rPr>
      </w:pPr>
      <w:proofErr w:type="spellStart"/>
      <w:r w:rsidRPr="00E670E9">
        <w:rPr>
          <w:rFonts w:ascii="Arial" w:eastAsia="Times New Roman" w:hAnsi="Arial" w:cs="Arial"/>
          <w:bCs/>
          <w:color w:val="000000"/>
          <w:sz w:val="24"/>
          <w:szCs w:val="24"/>
        </w:rPr>
        <w:t>Рамешковского</w:t>
      </w:r>
      <w:proofErr w:type="spellEnd"/>
      <w:r w:rsidRPr="00E670E9">
        <w:rPr>
          <w:rFonts w:ascii="Arial" w:eastAsia="Times New Roman" w:hAnsi="Arial" w:cs="Arial"/>
          <w:bCs/>
          <w:color w:val="000000"/>
          <w:sz w:val="24"/>
          <w:szCs w:val="24"/>
        </w:rPr>
        <w:t> района Тверской области</w:t>
      </w:r>
    </w:p>
    <w:p w:rsidR="00832943" w:rsidRPr="00E670E9" w:rsidRDefault="00832943" w:rsidP="00832943">
      <w:pPr>
        <w:shd w:val="clear" w:color="auto" w:fill="FFFFFF"/>
        <w:spacing w:before="100" w:beforeAutospacing="1" w:after="202"/>
        <w:ind w:left="-567" w:firstLine="1275"/>
        <w:jc w:val="both"/>
        <w:rPr>
          <w:rFonts w:ascii="Arial" w:eastAsia="Times New Roman" w:hAnsi="Arial" w:cs="Arial"/>
          <w:color w:val="000000"/>
          <w:sz w:val="24"/>
          <w:szCs w:val="24"/>
        </w:rPr>
      </w:pPr>
      <w:r w:rsidRPr="00E670E9">
        <w:rPr>
          <w:rFonts w:ascii="Arial" w:eastAsia="Times New Roman" w:hAnsi="Arial" w:cs="Arial"/>
          <w:color w:val="000000"/>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Уставом МО сельское поселение Никольское  </w:t>
      </w:r>
      <w:proofErr w:type="spellStart"/>
      <w:r w:rsidRPr="00E670E9">
        <w:rPr>
          <w:rFonts w:ascii="Arial" w:eastAsia="Times New Roman" w:hAnsi="Arial" w:cs="Arial"/>
          <w:color w:val="000000"/>
          <w:sz w:val="24"/>
          <w:szCs w:val="24"/>
        </w:rPr>
        <w:t>Рамешковского</w:t>
      </w:r>
      <w:proofErr w:type="spellEnd"/>
      <w:r w:rsidRPr="00E670E9">
        <w:rPr>
          <w:rFonts w:ascii="Arial" w:eastAsia="Times New Roman" w:hAnsi="Arial" w:cs="Arial"/>
          <w:color w:val="000000"/>
          <w:sz w:val="24"/>
          <w:szCs w:val="24"/>
        </w:rPr>
        <w:t xml:space="preserve"> района Тверской области, в целях приведения Правил землепользования и застройки сельского поселения Никольское </w:t>
      </w:r>
      <w:proofErr w:type="spellStart"/>
      <w:r w:rsidRPr="00E670E9">
        <w:rPr>
          <w:rFonts w:ascii="Arial" w:eastAsia="Times New Roman" w:hAnsi="Arial" w:cs="Arial"/>
          <w:color w:val="000000"/>
          <w:sz w:val="24"/>
          <w:szCs w:val="24"/>
        </w:rPr>
        <w:t>Рамешковского</w:t>
      </w:r>
      <w:proofErr w:type="spellEnd"/>
      <w:r w:rsidRPr="00E670E9">
        <w:rPr>
          <w:rFonts w:ascii="Arial" w:eastAsia="Times New Roman" w:hAnsi="Arial" w:cs="Arial"/>
          <w:color w:val="000000"/>
          <w:sz w:val="24"/>
          <w:szCs w:val="24"/>
        </w:rPr>
        <w:t xml:space="preserve"> района Тверской области, утвержденные решением Совета депутатов сельского поселения Никольское    23.09.2014 №50 в соответствие с нормами законодательства, введенных в действие с 01.04.2015 года и  приведения установленных градостроительным регламентом видов разрешенного использования земельных участков в соответствие с видами разрешенного использования земельных участков, предусмотренными классификатором видов разрешенного использования земельных участков, утвержденным Приказом Минэкономразвития РФ от 01.09.2014 №540 "Об утверждении классификатора видов разрешенного использования земельных участков", обеспечения условий для устойчивого социально-экономического развития сельского поселения Никольское, Совет депутатов сельского поселения Никольское</w:t>
      </w:r>
    </w:p>
    <w:p w:rsidR="00832943" w:rsidRPr="00E670E9" w:rsidRDefault="00832943" w:rsidP="00832943">
      <w:pPr>
        <w:shd w:val="clear" w:color="auto" w:fill="FFFFFF"/>
        <w:spacing w:before="100" w:beforeAutospacing="1" w:after="202"/>
        <w:ind w:left="-567" w:right="302"/>
        <w:jc w:val="center"/>
        <w:rPr>
          <w:rFonts w:ascii="Arial" w:eastAsia="Times New Roman" w:hAnsi="Arial" w:cs="Arial"/>
          <w:color w:val="000000"/>
          <w:sz w:val="24"/>
          <w:szCs w:val="24"/>
        </w:rPr>
      </w:pPr>
      <w:r w:rsidRPr="00E670E9">
        <w:rPr>
          <w:rFonts w:ascii="Arial" w:eastAsia="Times New Roman" w:hAnsi="Arial" w:cs="Arial"/>
          <w:b/>
          <w:bCs/>
          <w:color w:val="000000"/>
          <w:sz w:val="24"/>
          <w:szCs w:val="24"/>
        </w:rPr>
        <w:t>РЕШИЛ:</w:t>
      </w:r>
    </w:p>
    <w:p w:rsidR="00832943" w:rsidRPr="00E670E9" w:rsidRDefault="00832943" w:rsidP="00610B98">
      <w:pPr>
        <w:shd w:val="clear" w:color="auto" w:fill="FFFFFF"/>
        <w:spacing w:before="100" w:beforeAutospacing="1" w:after="202"/>
        <w:ind w:left="-567" w:right="302"/>
        <w:rPr>
          <w:rFonts w:ascii="Arial" w:eastAsia="Times New Roman" w:hAnsi="Arial" w:cs="Arial"/>
          <w:color w:val="000000"/>
          <w:sz w:val="24"/>
          <w:szCs w:val="24"/>
        </w:rPr>
      </w:pPr>
      <w:r w:rsidRPr="00E670E9">
        <w:rPr>
          <w:rFonts w:ascii="Arial" w:eastAsia="Times New Roman" w:hAnsi="Arial" w:cs="Arial"/>
          <w:color w:val="000000"/>
          <w:sz w:val="24"/>
          <w:szCs w:val="24"/>
        </w:rPr>
        <w:t xml:space="preserve">1.​ Внести в статьи 34,35 Правил землепользования и застройки сельского поселения Никольское </w:t>
      </w:r>
      <w:proofErr w:type="spellStart"/>
      <w:r w:rsidRPr="00E670E9">
        <w:rPr>
          <w:rFonts w:ascii="Arial" w:eastAsia="Times New Roman" w:hAnsi="Arial" w:cs="Arial"/>
          <w:color w:val="000000"/>
          <w:sz w:val="24"/>
          <w:szCs w:val="24"/>
        </w:rPr>
        <w:t>Рамешковского</w:t>
      </w:r>
      <w:proofErr w:type="spellEnd"/>
      <w:r w:rsidRPr="00E670E9">
        <w:rPr>
          <w:rFonts w:ascii="Arial" w:eastAsia="Times New Roman" w:hAnsi="Arial" w:cs="Arial"/>
          <w:color w:val="000000"/>
          <w:sz w:val="24"/>
          <w:szCs w:val="24"/>
        </w:rPr>
        <w:t> района Тверской области, утвержденных решением Совета депутатов сельского поселения Никольское №50 от 23.09.2014 следующие изменения:</w:t>
      </w:r>
      <w:r w:rsidR="00610B98" w:rsidRPr="00E670E9">
        <w:rPr>
          <w:rFonts w:ascii="Arial" w:eastAsia="Times New Roman" w:hAnsi="Arial" w:cs="Arial"/>
          <w:color w:val="000000"/>
          <w:sz w:val="24"/>
          <w:szCs w:val="24"/>
        </w:rPr>
        <w:t xml:space="preserve">                                                                                                                                             </w:t>
      </w:r>
      <w:r w:rsidRPr="00E670E9">
        <w:rPr>
          <w:rFonts w:ascii="Arial" w:eastAsia="Times New Roman" w:hAnsi="Arial" w:cs="Arial"/>
          <w:color w:val="000000"/>
          <w:sz w:val="24"/>
          <w:szCs w:val="24"/>
        </w:rPr>
        <w:t>- статьи 34 и 35 изложить в новой редакции согласно приложению №1.</w:t>
      </w:r>
      <w:r w:rsidR="00610B98" w:rsidRPr="00E670E9">
        <w:rPr>
          <w:rFonts w:ascii="Arial" w:eastAsia="Times New Roman" w:hAnsi="Arial" w:cs="Arial"/>
          <w:color w:val="000000"/>
          <w:sz w:val="24"/>
          <w:szCs w:val="24"/>
        </w:rPr>
        <w:t xml:space="preserve">                                              </w:t>
      </w:r>
      <w:r w:rsidRPr="00E670E9">
        <w:rPr>
          <w:rFonts w:ascii="Arial" w:eastAsia="Times New Roman" w:hAnsi="Arial" w:cs="Arial"/>
          <w:color w:val="000000"/>
          <w:sz w:val="24"/>
          <w:szCs w:val="24"/>
        </w:rPr>
        <w:t>2.​  Разместить настоящее решение на официальном сайте муниципального образования Тверской области  сельское поселение Никольское в сети Интернет и в центре для обнародования нормативных правовых актов.</w:t>
      </w:r>
    </w:p>
    <w:p w:rsidR="00610B98" w:rsidRPr="00E670E9" w:rsidRDefault="00610B98" w:rsidP="00832943">
      <w:pPr>
        <w:pStyle w:val="a9"/>
        <w:ind w:left="-567"/>
        <w:jc w:val="center"/>
        <w:rPr>
          <w:rFonts w:ascii="Arial" w:hAnsi="Arial" w:cs="Arial"/>
          <w:sz w:val="24"/>
          <w:szCs w:val="24"/>
        </w:rPr>
      </w:pPr>
    </w:p>
    <w:p w:rsidR="00610B98" w:rsidRPr="00E670E9" w:rsidRDefault="00610B98" w:rsidP="00832943">
      <w:pPr>
        <w:pStyle w:val="a9"/>
        <w:ind w:left="-567"/>
        <w:jc w:val="center"/>
        <w:rPr>
          <w:rFonts w:ascii="Arial" w:hAnsi="Arial" w:cs="Arial"/>
          <w:sz w:val="24"/>
          <w:szCs w:val="24"/>
        </w:rPr>
      </w:pPr>
    </w:p>
    <w:p w:rsidR="00610B98" w:rsidRPr="00E670E9" w:rsidRDefault="00610B98" w:rsidP="00832943">
      <w:pPr>
        <w:pStyle w:val="a9"/>
        <w:ind w:left="-567"/>
        <w:jc w:val="center"/>
        <w:rPr>
          <w:rFonts w:ascii="Arial" w:hAnsi="Arial" w:cs="Arial"/>
          <w:sz w:val="24"/>
          <w:szCs w:val="24"/>
        </w:rPr>
      </w:pPr>
    </w:p>
    <w:p w:rsidR="000A708B" w:rsidRPr="00E670E9" w:rsidRDefault="00832943" w:rsidP="00832943">
      <w:pPr>
        <w:pStyle w:val="a9"/>
        <w:ind w:left="-567"/>
        <w:jc w:val="center"/>
        <w:rPr>
          <w:rFonts w:ascii="Arial" w:hAnsi="Arial" w:cs="Arial"/>
          <w:sz w:val="24"/>
          <w:szCs w:val="24"/>
        </w:rPr>
      </w:pPr>
      <w:r w:rsidRPr="00E670E9">
        <w:rPr>
          <w:rFonts w:ascii="Arial" w:hAnsi="Arial" w:cs="Arial"/>
          <w:sz w:val="24"/>
          <w:szCs w:val="24"/>
        </w:rPr>
        <w:t>Глава сельского поселения Никольское:</w:t>
      </w:r>
      <w:r w:rsidRPr="00E670E9">
        <w:rPr>
          <w:rFonts w:ascii="Arial" w:hAnsi="Arial" w:cs="Arial"/>
          <w:sz w:val="24"/>
          <w:szCs w:val="24"/>
        </w:rPr>
        <w:tab/>
      </w:r>
      <w:r w:rsidRPr="00E670E9">
        <w:rPr>
          <w:rFonts w:ascii="Arial" w:hAnsi="Arial" w:cs="Arial"/>
          <w:sz w:val="24"/>
          <w:szCs w:val="24"/>
        </w:rPr>
        <w:tab/>
      </w:r>
      <w:r w:rsidRPr="00E670E9">
        <w:rPr>
          <w:rFonts w:ascii="Arial" w:hAnsi="Arial" w:cs="Arial"/>
          <w:sz w:val="24"/>
          <w:szCs w:val="24"/>
        </w:rPr>
        <w:tab/>
        <w:t>А.В.Трофимо</w:t>
      </w:r>
      <w:bookmarkEnd w:id="0"/>
      <w:bookmarkEnd w:id="1"/>
      <w:r w:rsidRPr="00E670E9">
        <w:rPr>
          <w:rFonts w:ascii="Arial" w:hAnsi="Arial" w:cs="Arial"/>
          <w:sz w:val="24"/>
          <w:szCs w:val="24"/>
        </w:rPr>
        <w:t>в</w:t>
      </w:r>
    </w:p>
    <w:p w:rsidR="00832943" w:rsidRPr="00E670E9" w:rsidRDefault="00832943" w:rsidP="00832943">
      <w:pPr>
        <w:pStyle w:val="a9"/>
        <w:ind w:left="-567"/>
        <w:jc w:val="center"/>
        <w:rPr>
          <w:rFonts w:ascii="Arial" w:hAnsi="Arial" w:cs="Arial"/>
          <w:sz w:val="24"/>
          <w:szCs w:val="24"/>
        </w:rPr>
      </w:pPr>
    </w:p>
    <w:p w:rsidR="000A708B" w:rsidRPr="00E670E9" w:rsidRDefault="000A708B" w:rsidP="0009338D">
      <w:pPr>
        <w:tabs>
          <w:tab w:val="decimal" w:pos="0"/>
        </w:tabs>
        <w:spacing w:after="0" w:line="240" w:lineRule="auto"/>
        <w:ind w:firstLine="567"/>
        <w:jc w:val="right"/>
        <w:outlineLvl w:val="2"/>
        <w:rPr>
          <w:rFonts w:ascii="Arial" w:hAnsi="Arial" w:cs="Arial"/>
          <w:sz w:val="24"/>
          <w:szCs w:val="24"/>
        </w:rPr>
      </w:pPr>
    </w:p>
    <w:p w:rsidR="000A708B" w:rsidRPr="00E670E9" w:rsidRDefault="000A708B" w:rsidP="0009338D">
      <w:pPr>
        <w:tabs>
          <w:tab w:val="decimal" w:pos="0"/>
        </w:tabs>
        <w:spacing w:after="0" w:line="240" w:lineRule="auto"/>
        <w:ind w:firstLine="567"/>
        <w:jc w:val="right"/>
        <w:outlineLvl w:val="2"/>
        <w:rPr>
          <w:rFonts w:ascii="Arial" w:hAnsi="Arial" w:cs="Arial"/>
          <w:sz w:val="24"/>
          <w:szCs w:val="24"/>
        </w:rPr>
      </w:pPr>
    </w:p>
    <w:p w:rsidR="000A708B" w:rsidRPr="00E670E9" w:rsidRDefault="000A708B" w:rsidP="0009338D">
      <w:pPr>
        <w:tabs>
          <w:tab w:val="decimal" w:pos="0"/>
        </w:tabs>
        <w:spacing w:after="0" w:line="240" w:lineRule="auto"/>
        <w:ind w:firstLine="567"/>
        <w:jc w:val="right"/>
        <w:outlineLvl w:val="2"/>
        <w:rPr>
          <w:rFonts w:ascii="Arial" w:hAnsi="Arial" w:cs="Arial"/>
          <w:sz w:val="24"/>
          <w:szCs w:val="24"/>
        </w:rPr>
      </w:pPr>
    </w:p>
    <w:p w:rsidR="0009338D" w:rsidRPr="00E670E9" w:rsidRDefault="0009338D" w:rsidP="0009338D">
      <w:pPr>
        <w:tabs>
          <w:tab w:val="decimal" w:pos="0"/>
        </w:tabs>
        <w:spacing w:after="0" w:line="240" w:lineRule="auto"/>
        <w:ind w:firstLine="567"/>
        <w:jc w:val="right"/>
        <w:outlineLvl w:val="2"/>
        <w:rPr>
          <w:rFonts w:ascii="Arial" w:hAnsi="Arial" w:cs="Arial"/>
          <w:sz w:val="24"/>
          <w:szCs w:val="24"/>
        </w:rPr>
      </w:pPr>
      <w:r w:rsidRPr="00E670E9">
        <w:rPr>
          <w:rFonts w:ascii="Arial" w:hAnsi="Arial" w:cs="Arial"/>
          <w:sz w:val="24"/>
          <w:szCs w:val="24"/>
        </w:rPr>
        <w:t>Приложение №1</w:t>
      </w:r>
    </w:p>
    <w:p w:rsidR="0009338D" w:rsidRPr="00E670E9" w:rsidRDefault="0009338D" w:rsidP="0009338D">
      <w:pPr>
        <w:tabs>
          <w:tab w:val="decimal" w:pos="0"/>
        </w:tabs>
        <w:spacing w:after="0" w:line="240" w:lineRule="auto"/>
        <w:ind w:firstLine="567"/>
        <w:jc w:val="right"/>
        <w:outlineLvl w:val="2"/>
        <w:rPr>
          <w:rFonts w:ascii="Arial" w:hAnsi="Arial" w:cs="Arial"/>
          <w:sz w:val="24"/>
          <w:szCs w:val="24"/>
        </w:rPr>
      </w:pPr>
      <w:r w:rsidRPr="00E670E9">
        <w:rPr>
          <w:rFonts w:ascii="Arial" w:hAnsi="Arial" w:cs="Arial"/>
          <w:sz w:val="24"/>
          <w:szCs w:val="24"/>
        </w:rPr>
        <w:t>к Решению совета депутатов сельского</w:t>
      </w:r>
    </w:p>
    <w:p w:rsidR="0009338D" w:rsidRPr="00E670E9" w:rsidRDefault="0009338D" w:rsidP="0009338D">
      <w:pPr>
        <w:tabs>
          <w:tab w:val="decimal" w:pos="0"/>
        </w:tabs>
        <w:spacing w:after="0" w:line="240" w:lineRule="auto"/>
        <w:ind w:firstLine="567"/>
        <w:jc w:val="right"/>
        <w:outlineLvl w:val="2"/>
        <w:rPr>
          <w:rFonts w:ascii="Arial" w:hAnsi="Arial" w:cs="Arial"/>
          <w:sz w:val="24"/>
          <w:szCs w:val="24"/>
        </w:rPr>
      </w:pPr>
      <w:r w:rsidRPr="00E670E9">
        <w:rPr>
          <w:rFonts w:ascii="Arial" w:hAnsi="Arial" w:cs="Arial"/>
          <w:sz w:val="24"/>
          <w:szCs w:val="24"/>
        </w:rPr>
        <w:t>поселения Никольское №9</w:t>
      </w:r>
      <w:r w:rsidR="00DB79A1" w:rsidRPr="00E670E9">
        <w:rPr>
          <w:rFonts w:ascii="Arial" w:hAnsi="Arial" w:cs="Arial"/>
          <w:sz w:val="24"/>
          <w:szCs w:val="24"/>
        </w:rPr>
        <w:t>7</w:t>
      </w:r>
      <w:r w:rsidRPr="00E670E9">
        <w:rPr>
          <w:rFonts w:ascii="Arial" w:hAnsi="Arial" w:cs="Arial"/>
          <w:sz w:val="24"/>
          <w:szCs w:val="24"/>
        </w:rPr>
        <w:t xml:space="preserve"> от21.12.2015г.</w:t>
      </w:r>
    </w:p>
    <w:p w:rsidR="0009338D" w:rsidRPr="00E670E9" w:rsidRDefault="0009338D" w:rsidP="0009338D">
      <w:pPr>
        <w:tabs>
          <w:tab w:val="decimal" w:pos="0"/>
        </w:tabs>
        <w:spacing w:line="240" w:lineRule="auto"/>
        <w:ind w:firstLine="567"/>
        <w:outlineLvl w:val="2"/>
        <w:rPr>
          <w:rFonts w:ascii="Arial" w:hAnsi="Arial" w:cs="Arial"/>
          <w:b/>
          <w:i/>
          <w:sz w:val="24"/>
          <w:szCs w:val="24"/>
          <w:highlight w:val="lightGray"/>
        </w:rPr>
      </w:pPr>
    </w:p>
    <w:p w:rsidR="0009338D" w:rsidRPr="00E670E9" w:rsidRDefault="0009338D" w:rsidP="0009338D">
      <w:pPr>
        <w:tabs>
          <w:tab w:val="decimal" w:pos="0"/>
        </w:tabs>
        <w:spacing w:line="240" w:lineRule="auto"/>
        <w:ind w:firstLine="567"/>
        <w:outlineLvl w:val="2"/>
        <w:rPr>
          <w:rFonts w:ascii="Arial" w:hAnsi="Arial" w:cs="Arial"/>
          <w:b/>
          <w:i/>
          <w:color w:val="FF0000"/>
          <w:sz w:val="24"/>
          <w:szCs w:val="24"/>
        </w:rPr>
      </w:pPr>
      <w:r w:rsidRPr="00E670E9">
        <w:rPr>
          <w:rFonts w:ascii="Arial" w:hAnsi="Arial" w:cs="Arial"/>
          <w:b/>
          <w:i/>
          <w:sz w:val="24"/>
          <w:szCs w:val="24"/>
          <w:highlight w:val="lightGray"/>
        </w:rPr>
        <w:t>Статья 34. Градостроительные регламенты и их применение</w:t>
      </w:r>
      <w:bookmarkEnd w:id="2"/>
      <w:bookmarkEnd w:id="3"/>
      <w:bookmarkEnd w:id="4"/>
      <w:bookmarkEnd w:id="5"/>
      <w:bookmarkEnd w:id="6"/>
      <w:bookmarkEnd w:id="7"/>
      <w:bookmarkEnd w:id="8"/>
      <w:bookmarkEnd w:id="9"/>
      <w:bookmarkEnd w:id="10"/>
      <w:bookmarkEnd w:id="11"/>
      <w:r w:rsidRPr="00E670E9">
        <w:rPr>
          <w:rFonts w:ascii="Arial" w:hAnsi="Arial" w:cs="Arial"/>
          <w:b/>
          <w:i/>
          <w:color w:val="FF0000"/>
          <w:sz w:val="24"/>
          <w:szCs w:val="24"/>
        </w:rPr>
        <w:t xml:space="preserve">   </w:t>
      </w:r>
    </w:p>
    <w:p w:rsidR="0009338D" w:rsidRPr="00E670E9" w:rsidRDefault="0009338D" w:rsidP="0009338D">
      <w:pPr>
        <w:tabs>
          <w:tab w:val="decimal" w:pos="0"/>
        </w:tabs>
        <w:spacing w:line="240" w:lineRule="auto"/>
        <w:ind w:firstLine="567"/>
        <w:outlineLvl w:val="2"/>
        <w:rPr>
          <w:rFonts w:ascii="Arial" w:hAnsi="Arial" w:cs="Arial"/>
          <w:sz w:val="24"/>
          <w:szCs w:val="24"/>
        </w:rPr>
      </w:pPr>
      <w:r w:rsidRPr="00E670E9">
        <w:rPr>
          <w:rFonts w:ascii="Arial" w:hAnsi="Arial" w:cs="Arial"/>
          <w:sz w:val="24"/>
          <w:szCs w:val="24"/>
        </w:rPr>
        <w:t>Решения по землепользованию и застройке принимаются в соответствии с утвержденной градостроительной документацией о градостроительном планировании развития и застройки территории сельского поселения Никольское на основе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9338D" w:rsidRPr="00E670E9" w:rsidRDefault="0009338D" w:rsidP="0009338D">
      <w:pPr>
        <w:pStyle w:val="a3"/>
        <w:numPr>
          <w:ilvl w:val="0"/>
          <w:numId w:val="2"/>
        </w:numPr>
        <w:tabs>
          <w:tab w:val="left" w:pos="851"/>
        </w:tabs>
        <w:spacing w:before="0" w:beforeAutospacing="0" w:after="0" w:afterAutospacing="0"/>
        <w:ind w:left="0" w:firstLine="567"/>
        <w:jc w:val="both"/>
        <w:rPr>
          <w:rFonts w:ascii="Arial" w:hAnsi="Arial" w:cs="Arial"/>
        </w:rPr>
      </w:pPr>
      <w:bookmarkStart w:id="12" w:name="p868"/>
      <w:bookmarkEnd w:id="12"/>
      <w:r w:rsidRPr="00E670E9">
        <w:rPr>
          <w:rFonts w:ascii="Arial" w:hAnsi="Arial" w:cs="Arial"/>
        </w:rPr>
        <w:t>Градостроительные регламенты устанавливаются с учетом:</w:t>
      </w:r>
    </w:p>
    <w:p w:rsidR="0009338D" w:rsidRPr="00E670E9" w:rsidRDefault="0009338D" w:rsidP="0009338D">
      <w:pPr>
        <w:pStyle w:val="a3"/>
        <w:numPr>
          <w:ilvl w:val="1"/>
          <w:numId w:val="3"/>
        </w:numPr>
        <w:tabs>
          <w:tab w:val="num" w:pos="0"/>
          <w:tab w:val="left" w:pos="993"/>
        </w:tabs>
        <w:spacing w:before="0" w:beforeAutospacing="0" w:after="0" w:afterAutospacing="0"/>
        <w:ind w:left="0" w:firstLine="567"/>
        <w:jc w:val="both"/>
        <w:rPr>
          <w:rFonts w:ascii="Arial" w:hAnsi="Arial" w:cs="Arial"/>
        </w:rPr>
      </w:pPr>
      <w:bookmarkStart w:id="13" w:name="p869"/>
      <w:bookmarkEnd w:id="13"/>
      <w:r w:rsidRPr="00E670E9">
        <w:rPr>
          <w:rFonts w:ascii="Arial" w:hAnsi="Arial" w:cs="Arial"/>
        </w:rPr>
        <w:t>фактического использования земельных участков и объектов капитального строительства в границах территориальной зоны;</w:t>
      </w:r>
    </w:p>
    <w:p w:rsidR="0009338D" w:rsidRPr="00E670E9" w:rsidRDefault="0009338D" w:rsidP="0009338D">
      <w:pPr>
        <w:pStyle w:val="a3"/>
        <w:numPr>
          <w:ilvl w:val="1"/>
          <w:numId w:val="3"/>
        </w:numPr>
        <w:tabs>
          <w:tab w:val="num" w:pos="0"/>
          <w:tab w:val="left" w:pos="993"/>
        </w:tabs>
        <w:spacing w:before="0" w:beforeAutospacing="0" w:after="0" w:afterAutospacing="0"/>
        <w:ind w:left="0" w:firstLine="567"/>
        <w:jc w:val="both"/>
        <w:rPr>
          <w:rFonts w:ascii="Arial" w:hAnsi="Arial" w:cs="Arial"/>
        </w:rPr>
      </w:pPr>
      <w:bookmarkStart w:id="14" w:name="p870"/>
      <w:bookmarkEnd w:id="14"/>
      <w:r w:rsidRPr="00E670E9">
        <w:rPr>
          <w:rFonts w:ascii="Arial" w:hAnsi="Arial" w:cs="Arial"/>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9338D" w:rsidRPr="00E670E9" w:rsidRDefault="0009338D" w:rsidP="0009338D">
      <w:pPr>
        <w:pStyle w:val="a3"/>
        <w:numPr>
          <w:ilvl w:val="1"/>
          <w:numId w:val="3"/>
        </w:numPr>
        <w:tabs>
          <w:tab w:val="num" w:pos="0"/>
          <w:tab w:val="left" w:pos="993"/>
        </w:tabs>
        <w:spacing w:before="0" w:beforeAutospacing="0" w:after="0" w:afterAutospacing="0"/>
        <w:ind w:left="0" w:firstLine="567"/>
        <w:jc w:val="both"/>
        <w:rPr>
          <w:rFonts w:ascii="Arial" w:hAnsi="Arial" w:cs="Arial"/>
        </w:rPr>
      </w:pPr>
      <w:bookmarkStart w:id="15" w:name="p871"/>
      <w:bookmarkEnd w:id="15"/>
      <w:r w:rsidRPr="00E670E9">
        <w:rPr>
          <w:rFonts w:ascii="Arial" w:hAnsi="Arial" w:cs="Arial"/>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9338D" w:rsidRPr="00E670E9" w:rsidRDefault="0009338D" w:rsidP="0009338D">
      <w:pPr>
        <w:pStyle w:val="a3"/>
        <w:numPr>
          <w:ilvl w:val="1"/>
          <w:numId w:val="3"/>
        </w:numPr>
        <w:tabs>
          <w:tab w:val="num" w:pos="0"/>
          <w:tab w:val="left" w:pos="993"/>
        </w:tabs>
        <w:spacing w:before="0" w:beforeAutospacing="0" w:after="0" w:afterAutospacing="0"/>
        <w:ind w:left="0" w:firstLine="567"/>
        <w:jc w:val="both"/>
        <w:rPr>
          <w:rFonts w:ascii="Arial" w:hAnsi="Arial" w:cs="Arial"/>
        </w:rPr>
      </w:pPr>
      <w:bookmarkStart w:id="16" w:name="p872"/>
      <w:bookmarkEnd w:id="16"/>
      <w:r w:rsidRPr="00E670E9">
        <w:rPr>
          <w:rFonts w:ascii="Arial" w:hAnsi="Arial" w:cs="Arial"/>
        </w:rPr>
        <w:t>видов территориальных зон;</w:t>
      </w:r>
    </w:p>
    <w:p w:rsidR="0009338D" w:rsidRPr="00E670E9" w:rsidRDefault="0009338D" w:rsidP="0009338D">
      <w:pPr>
        <w:pStyle w:val="a3"/>
        <w:numPr>
          <w:ilvl w:val="1"/>
          <w:numId w:val="3"/>
        </w:numPr>
        <w:tabs>
          <w:tab w:val="num" w:pos="0"/>
          <w:tab w:val="left" w:pos="993"/>
        </w:tabs>
        <w:spacing w:before="0" w:beforeAutospacing="0" w:after="0" w:afterAutospacing="0"/>
        <w:ind w:left="0" w:firstLine="567"/>
        <w:jc w:val="both"/>
        <w:rPr>
          <w:rFonts w:ascii="Arial" w:hAnsi="Arial" w:cs="Arial"/>
        </w:rPr>
      </w:pPr>
      <w:bookmarkStart w:id="17" w:name="p873"/>
      <w:bookmarkEnd w:id="17"/>
      <w:r w:rsidRPr="00E670E9">
        <w:rPr>
          <w:rFonts w:ascii="Arial" w:hAnsi="Arial" w:cs="Arial"/>
        </w:rPr>
        <w:t>требований охраны объектов культурного наследия, а также особо охраняемых природных территорий, иных природных объектов.</w:t>
      </w:r>
    </w:p>
    <w:p w:rsidR="0009338D" w:rsidRPr="00E670E9" w:rsidRDefault="0009338D" w:rsidP="0009338D">
      <w:pPr>
        <w:pStyle w:val="a3"/>
        <w:numPr>
          <w:ilvl w:val="0"/>
          <w:numId w:val="2"/>
        </w:numPr>
        <w:tabs>
          <w:tab w:val="left" w:pos="851"/>
        </w:tabs>
        <w:spacing w:before="0" w:beforeAutospacing="0" w:after="0" w:afterAutospacing="0"/>
        <w:ind w:left="0" w:firstLine="567"/>
        <w:jc w:val="both"/>
        <w:rPr>
          <w:rFonts w:ascii="Arial" w:hAnsi="Arial" w:cs="Arial"/>
        </w:rPr>
      </w:pPr>
      <w:bookmarkStart w:id="18" w:name="p874"/>
      <w:bookmarkEnd w:id="18"/>
      <w:r w:rsidRPr="00E670E9">
        <w:rPr>
          <w:rFonts w:ascii="Arial" w:hAnsi="Arial" w:cs="Arial"/>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9338D" w:rsidRPr="00E670E9" w:rsidRDefault="0009338D" w:rsidP="0009338D">
      <w:pPr>
        <w:tabs>
          <w:tab w:val="decimal" w:pos="0"/>
        </w:tabs>
        <w:spacing w:line="240" w:lineRule="auto"/>
        <w:ind w:firstLine="567"/>
        <w:rPr>
          <w:rFonts w:ascii="Arial" w:hAnsi="Arial" w:cs="Arial"/>
          <w:sz w:val="24"/>
          <w:szCs w:val="24"/>
          <w:u w:val="single"/>
        </w:rPr>
      </w:pPr>
      <w:r w:rsidRPr="00E670E9">
        <w:rPr>
          <w:rFonts w:ascii="Arial" w:hAnsi="Arial" w:cs="Arial"/>
          <w:sz w:val="24"/>
          <w:szCs w:val="24"/>
        </w:rPr>
        <w:t xml:space="preserve">Исключения составляют следующие объекты недвижимости, на которые </w:t>
      </w:r>
      <w:r w:rsidRPr="00E670E9">
        <w:rPr>
          <w:rFonts w:ascii="Arial" w:hAnsi="Arial" w:cs="Arial"/>
          <w:sz w:val="24"/>
          <w:szCs w:val="24"/>
          <w:u w:val="single"/>
        </w:rPr>
        <w:t>не распространяются градостроительные регламенты (</w:t>
      </w:r>
      <w:r w:rsidRPr="00E670E9">
        <w:rPr>
          <w:rFonts w:ascii="Arial" w:hAnsi="Arial" w:cs="Arial"/>
          <w:i/>
          <w:sz w:val="24"/>
          <w:szCs w:val="24"/>
          <w:u w:val="single"/>
        </w:rPr>
        <w:t xml:space="preserve">ст.36 </w:t>
      </w:r>
      <w:r w:rsidRPr="00E670E9">
        <w:rPr>
          <w:rFonts w:ascii="Arial" w:hAnsi="Arial" w:cs="Arial"/>
          <w:i/>
          <w:iCs/>
          <w:sz w:val="24"/>
          <w:szCs w:val="24"/>
          <w:u w:val="single"/>
        </w:rPr>
        <w:t xml:space="preserve">Градостроительного кодекса Российской Федерации от 29.12.2004 N 190-ФЗ (ред. от </w:t>
      </w:r>
      <w:r w:rsidRPr="00E670E9">
        <w:rPr>
          <w:rFonts w:ascii="Arial" w:hAnsi="Arial" w:cs="Arial"/>
          <w:i/>
          <w:sz w:val="24"/>
          <w:szCs w:val="24"/>
          <w:u w:val="single"/>
        </w:rPr>
        <w:t>13.07.2015)</w:t>
      </w:r>
      <w:r w:rsidRPr="00E670E9">
        <w:rPr>
          <w:rFonts w:ascii="Arial" w:hAnsi="Arial" w:cs="Arial"/>
          <w:i/>
          <w:iCs/>
          <w:sz w:val="24"/>
          <w:szCs w:val="24"/>
          <w:u w:val="single"/>
        </w:rPr>
        <w:t>)</w:t>
      </w:r>
      <w:r w:rsidRPr="00E670E9">
        <w:rPr>
          <w:rFonts w:ascii="Arial" w:hAnsi="Arial" w:cs="Arial"/>
          <w:sz w:val="24"/>
          <w:szCs w:val="24"/>
          <w:u w:val="single"/>
        </w:rPr>
        <w:t>:</w:t>
      </w:r>
    </w:p>
    <w:p w:rsidR="0009338D" w:rsidRPr="00E670E9" w:rsidRDefault="0009338D" w:rsidP="0009338D">
      <w:pPr>
        <w:pStyle w:val="a3"/>
        <w:numPr>
          <w:ilvl w:val="1"/>
          <w:numId w:val="4"/>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объектов культурного наследия;</w:t>
      </w:r>
    </w:p>
    <w:p w:rsidR="0009338D" w:rsidRPr="00E670E9" w:rsidRDefault="0009338D" w:rsidP="0009338D">
      <w:pPr>
        <w:pStyle w:val="a3"/>
        <w:numPr>
          <w:ilvl w:val="1"/>
          <w:numId w:val="4"/>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в границах территорий общего пользования;</w:t>
      </w:r>
    </w:p>
    <w:p w:rsidR="0009338D" w:rsidRPr="00E670E9" w:rsidRDefault="0009338D" w:rsidP="0009338D">
      <w:pPr>
        <w:pStyle w:val="a3"/>
        <w:numPr>
          <w:ilvl w:val="1"/>
          <w:numId w:val="4"/>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предназначенные для размещения линейных объектов и (или) занятые линейными объектами;</w:t>
      </w:r>
    </w:p>
    <w:p w:rsidR="0009338D" w:rsidRPr="00E670E9" w:rsidRDefault="0009338D" w:rsidP="0009338D">
      <w:pPr>
        <w:pStyle w:val="a3"/>
        <w:numPr>
          <w:ilvl w:val="1"/>
          <w:numId w:val="4"/>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предоставленные для добычи полезных ископаемых. </w:t>
      </w:r>
    </w:p>
    <w:p w:rsidR="0009338D" w:rsidRPr="00E670E9" w:rsidRDefault="0009338D" w:rsidP="0009338D">
      <w:pPr>
        <w:pStyle w:val="a3"/>
        <w:numPr>
          <w:ilvl w:val="0"/>
          <w:numId w:val="2"/>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w:t>
      </w:r>
      <w:r w:rsidRPr="00E670E9">
        <w:rPr>
          <w:rFonts w:ascii="Arial" w:hAnsi="Arial" w:cs="Arial"/>
        </w:rPr>
        <w:lastRenderedPageBreak/>
        <w:t xml:space="preserve">в границах особых экономических зон </w:t>
      </w:r>
      <w:r w:rsidRPr="00E670E9">
        <w:rPr>
          <w:rFonts w:ascii="Arial" w:eastAsia="Calibri" w:hAnsi="Arial" w:cs="Arial"/>
        </w:rPr>
        <w:t>и территорий опережающего социально-экономического развития</w:t>
      </w:r>
      <w:r w:rsidRPr="00E670E9">
        <w:rPr>
          <w:rFonts w:ascii="Arial" w:eastAsia="Calibri" w:hAnsi="Arial" w:cs="Arial"/>
          <w:i/>
          <w:iCs/>
        </w:rPr>
        <w:t xml:space="preserve"> (ст.36 </w:t>
      </w:r>
      <w:r w:rsidRPr="00E670E9">
        <w:rPr>
          <w:rFonts w:ascii="Arial" w:hAnsi="Arial" w:cs="Arial"/>
          <w:i/>
          <w:iCs/>
        </w:rPr>
        <w:t xml:space="preserve">Градостроительного кодекса Российской Федерации от 29.12.2004 N 190-ФЗ (ред. от </w:t>
      </w:r>
      <w:r w:rsidRPr="00E670E9">
        <w:rPr>
          <w:rFonts w:ascii="Arial" w:hAnsi="Arial" w:cs="Arial"/>
          <w:i/>
        </w:rPr>
        <w:t>13.07.2015</w:t>
      </w:r>
      <w:r w:rsidRPr="00E670E9">
        <w:rPr>
          <w:rFonts w:ascii="Arial" w:hAnsi="Arial" w:cs="Arial"/>
          <w:i/>
          <w:iCs/>
        </w:rPr>
        <w:t>))</w:t>
      </w:r>
      <w:r w:rsidRPr="00E670E9">
        <w:rPr>
          <w:rFonts w:ascii="Arial" w:hAnsi="Arial" w:cs="Arial"/>
        </w:rPr>
        <w:t>.</w:t>
      </w:r>
    </w:p>
    <w:p w:rsidR="0009338D" w:rsidRPr="00E670E9" w:rsidRDefault="0009338D" w:rsidP="0009338D">
      <w:pPr>
        <w:pStyle w:val="a3"/>
        <w:numPr>
          <w:ilvl w:val="0"/>
          <w:numId w:val="2"/>
        </w:numPr>
        <w:tabs>
          <w:tab w:val="left" w:pos="851"/>
        </w:tabs>
        <w:spacing w:before="0" w:beforeAutospacing="0" w:after="0" w:afterAutospacing="0"/>
        <w:ind w:left="0" w:firstLine="567"/>
        <w:jc w:val="both"/>
        <w:rPr>
          <w:rFonts w:ascii="Arial" w:hAnsi="Arial" w:cs="Arial"/>
          <w:i/>
        </w:rPr>
      </w:pPr>
      <w:r w:rsidRPr="00E670E9">
        <w:rPr>
          <w:rFonts w:ascii="Arial" w:hAnsi="Arial" w:cs="Arial"/>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Тверской области или уполномоченными органами местного самоуправления </w:t>
      </w:r>
      <w:proofErr w:type="spellStart"/>
      <w:r w:rsidRPr="00E670E9">
        <w:rPr>
          <w:rFonts w:ascii="Arial" w:hAnsi="Arial" w:cs="Arial"/>
        </w:rPr>
        <w:t>Рамешковского</w:t>
      </w:r>
      <w:proofErr w:type="spellEnd"/>
      <w:r w:rsidRPr="00E670E9">
        <w:rPr>
          <w:rFonts w:ascii="Arial" w:hAnsi="Arial" w:cs="Arial"/>
        </w:rPr>
        <w:t xml:space="preserve"> района и сельского поселения Никольское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r w:rsidRPr="00E670E9">
        <w:rPr>
          <w:rFonts w:ascii="Arial" w:eastAsia="Calibri" w:hAnsi="Arial" w:cs="Arial"/>
          <w:i/>
        </w:rPr>
        <w:t xml:space="preserve">(ст.36 </w:t>
      </w:r>
      <w:r w:rsidRPr="00E670E9">
        <w:rPr>
          <w:rFonts w:ascii="Arial" w:hAnsi="Arial" w:cs="Arial"/>
          <w:i/>
          <w:iCs/>
        </w:rPr>
        <w:t xml:space="preserve">Градостроительного кодекса Российской Федерации от 29.12.2004 N 190-ФЗ (ред. от </w:t>
      </w:r>
      <w:r w:rsidRPr="00E670E9">
        <w:rPr>
          <w:rFonts w:ascii="Arial" w:hAnsi="Arial" w:cs="Arial"/>
          <w:i/>
        </w:rPr>
        <w:t>13.07.2015</w:t>
      </w:r>
      <w:r w:rsidRPr="00E670E9">
        <w:rPr>
          <w:rFonts w:ascii="Arial" w:hAnsi="Arial" w:cs="Arial"/>
          <w:i/>
          <w:iCs/>
        </w:rPr>
        <w:t>)</w:t>
      </w:r>
      <w:r w:rsidRPr="00E670E9">
        <w:rPr>
          <w:rFonts w:ascii="Arial" w:eastAsia="Calibri" w:hAnsi="Arial" w:cs="Arial"/>
          <w:i/>
        </w:rPr>
        <w:t>).</w:t>
      </w:r>
    </w:p>
    <w:p w:rsidR="0009338D" w:rsidRPr="00E670E9" w:rsidRDefault="0009338D" w:rsidP="0009338D">
      <w:pPr>
        <w:pStyle w:val="a3"/>
        <w:numPr>
          <w:ilvl w:val="0"/>
          <w:numId w:val="2"/>
        </w:numPr>
        <w:tabs>
          <w:tab w:val="left" w:pos="851"/>
        </w:tabs>
        <w:spacing w:before="0" w:beforeAutospacing="0" w:after="0" w:afterAutospacing="0"/>
        <w:ind w:left="0" w:firstLine="567"/>
        <w:jc w:val="both"/>
        <w:rPr>
          <w:rFonts w:ascii="Arial" w:hAnsi="Arial" w:cs="Arial"/>
        </w:rPr>
      </w:pPr>
      <w:r w:rsidRPr="00E670E9">
        <w:rPr>
          <w:rFonts w:ascii="Arial" w:hAnsi="Arial" w:cs="Arial"/>
        </w:rPr>
        <w:t>На землях особо охраняемых территорий, включающих земельные участки, имеющие особое природоохранное, научное, историко-архитектурное, эстетическое, рекреационное, оздоровительное и иное особо ценное значение, а также на землях, подверженных опасным воздействиям техногенного и природного характера, и иных территориях с особым режимом регулирования градостроительной деятельности в соответствии с федеральным законодательством и законодательством Тверской области устанавливаются дополнительные требования к землепользованию – дополнительные градостроительные регламенты.</w:t>
      </w:r>
    </w:p>
    <w:p w:rsidR="0009338D" w:rsidRPr="00E670E9" w:rsidRDefault="0009338D" w:rsidP="0009338D">
      <w:pPr>
        <w:pStyle w:val="a3"/>
        <w:numPr>
          <w:ilvl w:val="0"/>
          <w:numId w:val="2"/>
        </w:numPr>
        <w:tabs>
          <w:tab w:val="left" w:pos="851"/>
        </w:tabs>
        <w:spacing w:before="0" w:beforeAutospacing="0" w:after="0" w:afterAutospacing="0"/>
        <w:ind w:left="0" w:firstLine="567"/>
        <w:jc w:val="both"/>
        <w:rPr>
          <w:rFonts w:ascii="Arial" w:hAnsi="Arial" w:cs="Arial"/>
        </w:rPr>
      </w:pPr>
      <w:r w:rsidRPr="00E670E9">
        <w:rPr>
          <w:rFonts w:ascii="Arial" w:hAnsi="Arial" w:cs="Arial"/>
        </w:rPr>
        <w:t>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w:t>
      </w:r>
      <w:r w:rsidRPr="00E670E9">
        <w:rPr>
          <w:rFonts w:ascii="Arial" w:hAnsi="Arial" w:cs="Arial"/>
          <w:i/>
        </w:rPr>
        <w:t>ст. 30, "Градостроительный кодекс Российской Федерации" от 29.12.2004</w:t>
      </w:r>
      <w:r w:rsidRPr="00E670E9">
        <w:rPr>
          <w:rFonts w:ascii="Arial" w:hAnsi="Arial" w:cs="Arial"/>
          <w:i/>
        </w:rPr>
        <w:br/>
        <w:t xml:space="preserve"> N 190-ФЗ (ред. от 13.07.2015)</w:t>
      </w:r>
      <w:r w:rsidRPr="00E670E9">
        <w:rPr>
          <w:rFonts w:ascii="Arial" w:hAnsi="Arial" w:cs="Arial"/>
        </w:rPr>
        <w:t>:</w:t>
      </w:r>
    </w:p>
    <w:p w:rsidR="0009338D" w:rsidRPr="00E670E9" w:rsidRDefault="0009338D" w:rsidP="0009338D">
      <w:pPr>
        <w:pStyle w:val="a3"/>
        <w:numPr>
          <w:ilvl w:val="1"/>
          <w:numId w:val="5"/>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виды разрешенного использования земельных участков и объектов капитального строительства;</w:t>
      </w:r>
    </w:p>
    <w:p w:rsidR="0009338D" w:rsidRPr="00E670E9" w:rsidRDefault="0009338D" w:rsidP="0009338D">
      <w:pPr>
        <w:pStyle w:val="a3"/>
        <w:numPr>
          <w:ilvl w:val="1"/>
          <w:numId w:val="5"/>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338D" w:rsidRPr="00E670E9" w:rsidRDefault="0009338D" w:rsidP="0009338D">
      <w:pPr>
        <w:pStyle w:val="a3"/>
        <w:numPr>
          <w:ilvl w:val="1"/>
          <w:numId w:val="5"/>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9338D" w:rsidRPr="00E670E9" w:rsidRDefault="0009338D" w:rsidP="0009338D">
      <w:pPr>
        <w:pStyle w:val="a3"/>
        <w:numPr>
          <w:ilvl w:val="0"/>
          <w:numId w:val="2"/>
        </w:numPr>
        <w:tabs>
          <w:tab w:val="left" w:pos="851"/>
        </w:tabs>
        <w:spacing w:before="0" w:beforeAutospacing="0" w:after="0" w:afterAutospacing="0"/>
        <w:ind w:left="0" w:firstLine="567"/>
        <w:jc w:val="both"/>
        <w:rPr>
          <w:rFonts w:ascii="Arial" w:hAnsi="Arial" w:cs="Arial"/>
        </w:rPr>
      </w:pPr>
      <w:r w:rsidRPr="00E670E9">
        <w:rPr>
          <w:rFonts w:ascii="Arial" w:hAnsi="Arial" w:cs="Arial"/>
        </w:rPr>
        <w:t>Для каждого земельного участка, иного объекта недвижимости, расположенного в границах сельского поселения, разрешенным считается такое использование, которое соответствует:</w:t>
      </w:r>
    </w:p>
    <w:p w:rsidR="0009338D" w:rsidRPr="00E670E9" w:rsidRDefault="0009338D" w:rsidP="0009338D">
      <w:pPr>
        <w:pStyle w:val="a3"/>
        <w:numPr>
          <w:ilvl w:val="1"/>
          <w:numId w:val="6"/>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градостроительным регламентам части II настоящих Правил;</w:t>
      </w:r>
    </w:p>
    <w:p w:rsidR="0009338D" w:rsidRPr="00E670E9" w:rsidRDefault="0009338D" w:rsidP="0009338D">
      <w:pPr>
        <w:pStyle w:val="a3"/>
        <w:numPr>
          <w:ilvl w:val="1"/>
          <w:numId w:val="6"/>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ограничениям по условиям охраны объектов культурного наследия  в случаях, когда земельный участок, иной объект недвижимости расположен в зоне охраны объектов культурного наследия;</w:t>
      </w:r>
    </w:p>
    <w:p w:rsidR="0009338D" w:rsidRPr="00E670E9" w:rsidRDefault="0009338D" w:rsidP="0009338D">
      <w:pPr>
        <w:pStyle w:val="a3"/>
        <w:numPr>
          <w:ilvl w:val="1"/>
          <w:numId w:val="6"/>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 </w:t>
      </w:r>
    </w:p>
    <w:p w:rsidR="0009338D" w:rsidRPr="00E670E9" w:rsidRDefault="0009338D" w:rsidP="0009338D">
      <w:pPr>
        <w:pStyle w:val="a3"/>
        <w:numPr>
          <w:ilvl w:val="1"/>
          <w:numId w:val="6"/>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09338D" w:rsidRPr="00E670E9" w:rsidRDefault="0009338D" w:rsidP="0009338D">
      <w:pPr>
        <w:pStyle w:val="a3"/>
        <w:numPr>
          <w:ilvl w:val="0"/>
          <w:numId w:val="2"/>
        </w:numPr>
        <w:tabs>
          <w:tab w:val="left" w:pos="851"/>
        </w:tabs>
        <w:spacing w:before="0" w:beforeAutospacing="0" w:after="0" w:afterAutospacing="0"/>
        <w:ind w:left="0" w:firstLine="567"/>
        <w:jc w:val="both"/>
        <w:rPr>
          <w:rFonts w:ascii="Arial" w:hAnsi="Arial" w:cs="Arial"/>
        </w:rPr>
      </w:pPr>
      <w:r w:rsidRPr="00E670E9">
        <w:rPr>
          <w:rFonts w:ascii="Arial" w:hAnsi="Arial" w:cs="Arial"/>
        </w:rPr>
        <w:t>Градостроительный регламент в части видов разрешенного использования земельных участков и объектов капитального строительства включает:</w:t>
      </w:r>
    </w:p>
    <w:p w:rsidR="0009338D" w:rsidRPr="00E670E9" w:rsidRDefault="0009338D" w:rsidP="0009338D">
      <w:pPr>
        <w:pStyle w:val="a3"/>
        <w:numPr>
          <w:ilvl w:val="1"/>
          <w:numId w:val="7"/>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lastRenderedPageBreak/>
        <w:t>перечень основных видов разрешенного использования земельных участков и объектов капитального строительства,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09338D" w:rsidRPr="00E670E9" w:rsidRDefault="0009338D" w:rsidP="0009338D">
      <w:pPr>
        <w:pStyle w:val="a3"/>
        <w:numPr>
          <w:ilvl w:val="1"/>
          <w:numId w:val="7"/>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перечень неосновных и сопутствующих видов разрешенного использования земельных участков и объектов капитального строительства, которые по отношению к основным видам разрешенного использования являются вспомогательными (при отсутствии на земельном участке основного вида использования сопутствующий вид использования не считается разрешенным);</w:t>
      </w:r>
    </w:p>
    <w:p w:rsidR="0009338D" w:rsidRPr="00E670E9" w:rsidRDefault="0009338D" w:rsidP="0009338D">
      <w:pPr>
        <w:pStyle w:val="a3"/>
        <w:numPr>
          <w:ilvl w:val="1"/>
          <w:numId w:val="7"/>
        </w:numPr>
        <w:tabs>
          <w:tab w:val="num" w:pos="0"/>
          <w:tab w:val="left" w:pos="993"/>
        </w:tabs>
        <w:spacing w:before="0" w:beforeAutospacing="0" w:after="0" w:afterAutospacing="0"/>
        <w:ind w:left="0" w:firstLine="567"/>
        <w:jc w:val="both"/>
        <w:rPr>
          <w:rFonts w:ascii="Arial" w:hAnsi="Arial" w:cs="Arial"/>
        </w:rPr>
      </w:pPr>
      <w:r w:rsidRPr="00E670E9">
        <w:rPr>
          <w:rFonts w:ascii="Arial" w:hAnsi="Arial" w:cs="Arial"/>
        </w:rPr>
        <w:t>перечень видов использования земельных участков и объектов капитального строительства, которые могут быть разрешены при выполнении определенных условий (условно разрешенные), для которых необходимо получение специальных согласований с проведением общественный слушаний.</w:t>
      </w:r>
    </w:p>
    <w:p w:rsidR="0009338D" w:rsidRPr="00E670E9" w:rsidRDefault="0009338D" w:rsidP="0009338D">
      <w:pPr>
        <w:pStyle w:val="a3"/>
        <w:numPr>
          <w:ilvl w:val="0"/>
          <w:numId w:val="2"/>
        </w:numPr>
        <w:tabs>
          <w:tab w:val="left" w:pos="993"/>
        </w:tabs>
        <w:spacing w:before="0" w:beforeAutospacing="0" w:after="0" w:afterAutospacing="0"/>
        <w:ind w:left="0" w:firstLine="567"/>
        <w:jc w:val="both"/>
        <w:rPr>
          <w:rFonts w:ascii="Arial" w:hAnsi="Arial" w:cs="Arial"/>
        </w:rPr>
      </w:pPr>
      <w:r w:rsidRPr="00E670E9">
        <w:rPr>
          <w:rFonts w:ascii="Arial" w:hAnsi="Arial" w:cs="Arial"/>
        </w:rPr>
        <w:t>Виды разрешенного использования земельных участков и объектов капитального строительства, не предусмотренные частью II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09338D" w:rsidRPr="00E670E9" w:rsidRDefault="0009338D" w:rsidP="0009338D">
      <w:pPr>
        <w:pStyle w:val="a3"/>
        <w:numPr>
          <w:ilvl w:val="0"/>
          <w:numId w:val="2"/>
        </w:numPr>
        <w:tabs>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Для каждой территориальной зоны, выделенной на карте градостроительного зонирования (часть II Правил), устанавливаются, как правило, несколько видов разрешенного использования земельных участков и объектов капитального строительства. </w:t>
      </w:r>
    </w:p>
    <w:p w:rsidR="0009338D" w:rsidRPr="00E670E9" w:rsidRDefault="0009338D" w:rsidP="0009338D">
      <w:pPr>
        <w:pStyle w:val="a3"/>
        <w:numPr>
          <w:ilvl w:val="0"/>
          <w:numId w:val="2"/>
        </w:numPr>
        <w:tabs>
          <w:tab w:val="left" w:pos="993"/>
        </w:tabs>
        <w:spacing w:before="0" w:beforeAutospacing="0" w:after="0" w:afterAutospacing="0"/>
        <w:ind w:left="0" w:firstLine="567"/>
        <w:jc w:val="both"/>
        <w:rPr>
          <w:rFonts w:ascii="Arial" w:hAnsi="Arial" w:cs="Arial"/>
        </w:rPr>
      </w:pPr>
      <w:r w:rsidRPr="00E670E9">
        <w:rPr>
          <w:rFonts w:ascii="Arial" w:hAnsi="Arial" w:cs="Arial"/>
        </w:rPr>
        <w:t>Градостроительные регламенты в части параметров разрешенного строительного изменения недвижимости включают:</w:t>
      </w:r>
    </w:p>
    <w:p w:rsidR="0009338D" w:rsidRPr="00E670E9" w:rsidRDefault="0009338D" w:rsidP="0009338D">
      <w:pPr>
        <w:pStyle w:val="a3"/>
        <w:numPr>
          <w:ilvl w:val="1"/>
          <w:numId w:val="8"/>
        </w:numPr>
        <w:tabs>
          <w:tab w:val="left" w:pos="1134"/>
        </w:tabs>
        <w:spacing w:before="0" w:beforeAutospacing="0" w:after="0" w:afterAutospacing="0"/>
        <w:ind w:left="0" w:firstLine="567"/>
        <w:jc w:val="both"/>
        <w:rPr>
          <w:rFonts w:ascii="Arial" w:hAnsi="Arial" w:cs="Arial"/>
        </w:rPr>
      </w:pPr>
      <w:r w:rsidRPr="00E670E9">
        <w:rPr>
          <w:rFonts w:ascii="Arial" w:hAnsi="Arial" w:cs="Arial"/>
        </w:rPr>
        <w:t>предельные (минимальные и/или максимальные) размеры земельных участков, в том числе их площадь, включая предельные линейные размеры участков по фронту улиц;</w:t>
      </w:r>
    </w:p>
    <w:p w:rsidR="0009338D" w:rsidRPr="00E670E9" w:rsidRDefault="0009338D" w:rsidP="0009338D">
      <w:pPr>
        <w:pStyle w:val="a3"/>
        <w:numPr>
          <w:ilvl w:val="1"/>
          <w:numId w:val="8"/>
        </w:numPr>
        <w:tabs>
          <w:tab w:val="left" w:pos="1134"/>
        </w:tabs>
        <w:spacing w:before="0" w:beforeAutospacing="0" w:after="0" w:afterAutospacing="0"/>
        <w:ind w:left="0" w:firstLine="567"/>
        <w:jc w:val="both"/>
        <w:rPr>
          <w:rFonts w:ascii="Arial" w:hAnsi="Arial" w:cs="Arial"/>
        </w:rPr>
      </w:pPr>
      <w:r w:rsidRPr="00E670E9">
        <w:rPr>
          <w:rFonts w:ascii="Arial" w:hAnsi="Arial" w:cs="Arial"/>
        </w:rPr>
        <w:t>параметры размещения зданий и сооружений на участке, включая минимальные отступы зданий и сооружений от красных линий, а также от границ земельных участков, фиксирующие "пятно" застройки, за пределами которого возводить строения запрещено;</w:t>
      </w:r>
    </w:p>
    <w:p w:rsidR="0009338D" w:rsidRPr="00E670E9" w:rsidRDefault="0009338D" w:rsidP="0009338D">
      <w:pPr>
        <w:pStyle w:val="a3"/>
        <w:numPr>
          <w:ilvl w:val="1"/>
          <w:numId w:val="8"/>
        </w:numPr>
        <w:tabs>
          <w:tab w:val="left" w:pos="1134"/>
        </w:tabs>
        <w:spacing w:before="0" w:beforeAutospacing="0" w:after="0" w:afterAutospacing="0"/>
        <w:ind w:left="0" w:firstLine="567"/>
        <w:jc w:val="both"/>
        <w:rPr>
          <w:rFonts w:ascii="Arial" w:hAnsi="Arial" w:cs="Arial"/>
        </w:rPr>
      </w:pPr>
      <w:r w:rsidRPr="00E670E9">
        <w:rPr>
          <w:rFonts w:ascii="Arial" w:hAnsi="Arial" w:cs="Arial"/>
        </w:rPr>
        <w:t>максимальный процент застройки в границах земельного участка (отношение суммарной площади земельного участка, которая может быть застроена ко всей площади земельного участка);</w:t>
      </w:r>
    </w:p>
    <w:p w:rsidR="0009338D" w:rsidRPr="00E670E9" w:rsidRDefault="0009338D" w:rsidP="0009338D">
      <w:pPr>
        <w:pStyle w:val="a3"/>
        <w:numPr>
          <w:ilvl w:val="1"/>
          <w:numId w:val="8"/>
        </w:numPr>
        <w:tabs>
          <w:tab w:val="left" w:pos="1134"/>
        </w:tabs>
        <w:spacing w:before="0" w:beforeAutospacing="0" w:after="0" w:afterAutospacing="0"/>
        <w:ind w:left="0" w:firstLine="567"/>
        <w:jc w:val="both"/>
        <w:rPr>
          <w:rFonts w:ascii="Arial" w:hAnsi="Arial" w:cs="Arial"/>
        </w:rPr>
      </w:pPr>
      <w:r w:rsidRPr="00E670E9">
        <w:rPr>
          <w:rFonts w:ascii="Arial" w:hAnsi="Arial" w:cs="Arial"/>
        </w:rPr>
        <w:t>максимальное значение коэффициента строительного использования земельных участков (отношение суммарной площади всех построек, существующих и которые могут быть построены дополнительно, к площади земельных участков, при этом разрешенная общая площадь строений определяется умножением коэффициента на площадь земельного участка);</w:t>
      </w:r>
    </w:p>
    <w:p w:rsidR="0009338D" w:rsidRPr="00E670E9" w:rsidRDefault="0009338D" w:rsidP="0009338D">
      <w:pPr>
        <w:pStyle w:val="a3"/>
        <w:numPr>
          <w:ilvl w:val="1"/>
          <w:numId w:val="8"/>
        </w:numPr>
        <w:tabs>
          <w:tab w:val="left" w:pos="1134"/>
        </w:tabs>
        <w:spacing w:before="0" w:beforeAutospacing="0" w:after="0" w:afterAutospacing="0"/>
        <w:ind w:left="0" w:firstLine="567"/>
        <w:jc w:val="both"/>
        <w:rPr>
          <w:rFonts w:ascii="Arial" w:hAnsi="Arial" w:cs="Arial"/>
        </w:rPr>
      </w:pPr>
      <w:r w:rsidRPr="00E670E9">
        <w:rPr>
          <w:rFonts w:ascii="Arial" w:hAnsi="Arial" w:cs="Arial"/>
        </w:rPr>
        <w:t>предельные показатели (минимальные или максимальные) высоты зданий, строений и сооружений;</w:t>
      </w:r>
    </w:p>
    <w:p w:rsidR="0009338D" w:rsidRPr="00E670E9" w:rsidRDefault="0009338D" w:rsidP="0009338D">
      <w:pPr>
        <w:pStyle w:val="a3"/>
        <w:numPr>
          <w:ilvl w:val="1"/>
          <w:numId w:val="8"/>
        </w:numPr>
        <w:tabs>
          <w:tab w:val="left" w:pos="1134"/>
        </w:tabs>
        <w:spacing w:before="0" w:beforeAutospacing="0" w:after="0" w:afterAutospacing="0"/>
        <w:ind w:left="0" w:firstLine="567"/>
        <w:jc w:val="both"/>
        <w:rPr>
          <w:rFonts w:ascii="Arial" w:hAnsi="Arial" w:cs="Arial"/>
        </w:rPr>
      </w:pPr>
      <w:r w:rsidRPr="00E670E9">
        <w:rPr>
          <w:rFonts w:ascii="Arial" w:hAnsi="Arial" w:cs="Arial"/>
        </w:rPr>
        <w:t>требования по благоустройству территории;</w:t>
      </w:r>
    </w:p>
    <w:p w:rsidR="0009338D" w:rsidRPr="00E670E9" w:rsidRDefault="0009338D" w:rsidP="0009338D">
      <w:pPr>
        <w:pStyle w:val="a3"/>
        <w:numPr>
          <w:ilvl w:val="1"/>
          <w:numId w:val="8"/>
        </w:numPr>
        <w:tabs>
          <w:tab w:val="left" w:pos="1134"/>
        </w:tabs>
        <w:spacing w:before="0" w:beforeAutospacing="0" w:after="0" w:afterAutospacing="0"/>
        <w:ind w:left="0" w:firstLine="567"/>
        <w:jc w:val="both"/>
        <w:rPr>
          <w:rFonts w:ascii="Arial" w:hAnsi="Arial" w:cs="Arial"/>
        </w:rPr>
      </w:pPr>
      <w:r w:rsidRPr="00E670E9">
        <w:rPr>
          <w:rFonts w:ascii="Arial" w:hAnsi="Arial" w:cs="Arial"/>
        </w:rPr>
        <w:t xml:space="preserve">ограничения использования земельных участков и объектов недвижимости по требованиям охраны памятников истории и культуры, экологическим и санитарно-эпидемиологическим требованиям. </w:t>
      </w:r>
    </w:p>
    <w:p w:rsidR="0009338D" w:rsidRPr="00E670E9" w:rsidRDefault="0009338D" w:rsidP="0009338D">
      <w:pPr>
        <w:pStyle w:val="a3"/>
        <w:numPr>
          <w:ilvl w:val="0"/>
          <w:numId w:val="2"/>
        </w:numPr>
        <w:tabs>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В пределах зон, выделенных по основным видам разрешенного использования земельных участков и объектов капитального строительства, устанавливаются несколько </w:t>
      </w:r>
      <w:proofErr w:type="spellStart"/>
      <w:r w:rsidRPr="00E670E9">
        <w:rPr>
          <w:rFonts w:ascii="Arial" w:hAnsi="Arial" w:cs="Arial"/>
        </w:rPr>
        <w:t>подзон</w:t>
      </w:r>
      <w:proofErr w:type="spellEnd"/>
      <w:r w:rsidRPr="00E670E9">
        <w:rPr>
          <w:rFonts w:ascii="Arial" w:hAnsi="Arial" w:cs="Arial"/>
        </w:rPr>
        <w:t xml:space="preserve"> с различными предельными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9338D" w:rsidRPr="00E670E9" w:rsidRDefault="0009338D" w:rsidP="0009338D">
      <w:pPr>
        <w:tabs>
          <w:tab w:val="decimal" w:pos="0"/>
          <w:tab w:val="left" w:pos="993"/>
        </w:tabs>
        <w:spacing w:line="240" w:lineRule="auto"/>
        <w:ind w:firstLine="567"/>
        <w:rPr>
          <w:rFonts w:ascii="Arial" w:hAnsi="Arial" w:cs="Arial"/>
          <w:sz w:val="24"/>
          <w:szCs w:val="24"/>
        </w:rPr>
      </w:pPr>
      <w:r w:rsidRPr="00E670E9">
        <w:rPr>
          <w:rFonts w:ascii="Arial" w:hAnsi="Arial" w:cs="Arial"/>
          <w:sz w:val="24"/>
          <w:szCs w:val="24"/>
        </w:rPr>
        <w:lastRenderedPageBreak/>
        <w:t>Сочетания указанных параметров и их предельные значения устанавливаются индивидуально, применительно к каждой территориальной зоне.</w:t>
      </w:r>
    </w:p>
    <w:p w:rsidR="0009338D" w:rsidRPr="00E670E9" w:rsidRDefault="0009338D" w:rsidP="0009338D">
      <w:pPr>
        <w:pStyle w:val="a3"/>
        <w:numPr>
          <w:ilvl w:val="0"/>
          <w:numId w:val="2"/>
        </w:numPr>
        <w:tabs>
          <w:tab w:val="left" w:pos="993"/>
        </w:tabs>
        <w:spacing w:before="0" w:beforeAutospacing="0" w:after="0" w:afterAutospacing="0"/>
        <w:ind w:left="0" w:firstLine="567"/>
        <w:jc w:val="both"/>
        <w:rPr>
          <w:rFonts w:ascii="Arial" w:hAnsi="Arial" w:cs="Arial"/>
        </w:rPr>
      </w:pPr>
      <w:r w:rsidRPr="00E670E9">
        <w:rPr>
          <w:rFonts w:ascii="Arial" w:hAnsi="Arial" w:cs="Arial"/>
        </w:rPr>
        <w:t>Дополнительное зонирование осуществляется в составе документации о планировке территории населенного пункта и утверждается в установленном порядке.</w:t>
      </w:r>
    </w:p>
    <w:p w:rsidR="0009338D" w:rsidRPr="00E670E9" w:rsidRDefault="0009338D" w:rsidP="0009338D">
      <w:pPr>
        <w:pStyle w:val="a3"/>
        <w:numPr>
          <w:ilvl w:val="0"/>
          <w:numId w:val="2"/>
        </w:numPr>
        <w:tabs>
          <w:tab w:val="left" w:pos="993"/>
        </w:tabs>
        <w:spacing w:before="0" w:beforeAutospacing="0" w:after="0" w:afterAutospacing="0"/>
        <w:ind w:left="0" w:firstLine="567"/>
        <w:jc w:val="both"/>
        <w:rPr>
          <w:rFonts w:ascii="Arial" w:hAnsi="Arial" w:cs="Arial"/>
        </w:rPr>
      </w:pPr>
      <w:r w:rsidRPr="00E670E9">
        <w:rPr>
          <w:rFonts w:ascii="Arial" w:hAnsi="Arial" w:cs="Arial"/>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09338D" w:rsidRPr="00E670E9" w:rsidRDefault="0009338D" w:rsidP="0009338D">
      <w:pPr>
        <w:pStyle w:val="a3"/>
        <w:numPr>
          <w:ilvl w:val="0"/>
          <w:numId w:val="2"/>
        </w:numPr>
        <w:tabs>
          <w:tab w:val="left" w:pos="993"/>
        </w:tabs>
        <w:spacing w:before="0" w:beforeAutospacing="0" w:after="0" w:afterAutospacing="0"/>
        <w:ind w:left="0" w:firstLine="567"/>
        <w:jc w:val="both"/>
        <w:rPr>
          <w:rFonts w:ascii="Arial" w:hAnsi="Arial" w:cs="Arial"/>
        </w:rPr>
      </w:pPr>
      <w:r w:rsidRPr="00E670E9">
        <w:rPr>
          <w:rFonts w:ascii="Arial" w:hAnsi="Arial" w:cs="Arial"/>
        </w:rPr>
        <w:t>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основной вид/виды использования недвижимости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09338D" w:rsidRPr="00E670E9" w:rsidRDefault="0009338D" w:rsidP="0009338D">
      <w:pPr>
        <w:spacing w:line="240" w:lineRule="auto"/>
        <w:ind w:firstLine="567"/>
        <w:rPr>
          <w:rFonts w:ascii="Arial" w:hAnsi="Arial" w:cs="Arial"/>
          <w:sz w:val="24"/>
          <w:szCs w:val="24"/>
        </w:rPr>
      </w:pPr>
      <w:r w:rsidRPr="00E670E9">
        <w:rPr>
          <w:rFonts w:ascii="Arial" w:hAnsi="Arial" w:cs="Arial"/>
          <w:sz w:val="24"/>
          <w:szCs w:val="24"/>
        </w:rPr>
        <w:t xml:space="preserve">Порядок действий по реализации указанного права устанавливается действующим законодательством РФ и Тверской области, настоящими Правилами, иными нормативными правовыми актами сельского поселения Никольское. </w:t>
      </w:r>
    </w:p>
    <w:p w:rsidR="0009338D" w:rsidRPr="00E670E9" w:rsidRDefault="0009338D" w:rsidP="0009338D">
      <w:pPr>
        <w:pStyle w:val="a3"/>
        <w:numPr>
          <w:ilvl w:val="0"/>
          <w:numId w:val="2"/>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w:t>
      </w:r>
      <w:proofErr w:type="spellStart"/>
      <w:r w:rsidRPr="00E670E9">
        <w:rPr>
          <w:rFonts w:ascii="Arial" w:hAnsi="Arial" w:cs="Arial"/>
        </w:rPr>
        <w:t>электро</w:t>
      </w:r>
      <w:proofErr w:type="spellEnd"/>
      <w:r w:rsidRPr="00E670E9">
        <w:rPr>
          <w:rFonts w:ascii="Arial" w:hAnsi="Arial" w:cs="Arial"/>
        </w:rPr>
        <w:t xml:space="preserve">-, </w:t>
      </w:r>
      <w:proofErr w:type="spellStart"/>
      <w:r w:rsidRPr="00E670E9">
        <w:rPr>
          <w:rFonts w:ascii="Arial" w:hAnsi="Arial" w:cs="Arial"/>
        </w:rPr>
        <w:t>водо</w:t>
      </w:r>
      <w:proofErr w:type="spellEnd"/>
      <w:r w:rsidRPr="00E670E9">
        <w:rPr>
          <w:rFonts w:ascii="Arial" w:hAnsi="Arial" w:cs="Arial"/>
        </w:rPr>
        <w:t>-, газоснабжения, водоотведения, телефонизации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09338D" w:rsidRPr="00E670E9" w:rsidRDefault="0009338D" w:rsidP="0009338D">
      <w:pPr>
        <w:spacing w:line="240" w:lineRule="auto"/>
        <w:ind w:firstLine="567"/>
        <w:rPr>
          <w:rFonts w:ascii="Arial" w:hAnsi="Arial" w:cs="Arial"/>
          <w:sz w:val="24"/>
          <w:szCs w:val="24"/>
        </w:rPr>
      </w:pPr>
      <w:r w:rsidRPr="00E670E9">
        <w:rPr>
          <w:rFonts w:ascii="Arial" w:hAnsi="Arial" w:cs="Arial"/>
          <w:sz w:val="24"/>
          <w:szCs w:val="24"/>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поселения),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и для которых применяются вспомогательные виды разрешенного использования.</w:t>
      </w:r>
    </w:p>
    <w:p w:rsidR="0009338D" w:rsidRPr="00E670E9" w:rsidRDefault="0009338D" w:rsidP="0009338D">
      <w:pPr>
        <w:spacing w:line="240" w:lineRule="auto"/>
        <w:ind w:firstLine="567"/>
        <w:rPr>
          <w:rFonts w:ascii="Arial" w:hAnsi="Arial" w:cs="Arial"/>
          <w:b/>
          <w:sz w:val="24"/>
          <w:szCs w:val="24"/>
        </w:rPr>
      </w:pPr>
    </w:p>
    <w:p w:rsidR="0009338D" w:rsidRPr="00E670E9" w:rsidRDefault="0009338D" w:rsidP="0009338D">
      <w:pPr>
        <w:spacing w:line="240" w:lineRule="auto"/>
        <w:ind w:firstLine="567"/>
        <w:outlineLvl w:val="2"/>
        <w:rPr>
          <w:rFonts w:ascii="Arial" w:hAnsi="Arial" w:cs="Arial"/>
          <w:b/>
          <w:i/>
          <w:sz w:val="24"/>
          <w:szCs w:val="24"/>
          <w:highlight w:val="lightGray"/>
        </w:rPr>
      </w:pPr>
      <w:bookmarkStart w:id="19" w:name="_Toc321300056"/>
      <w:r w:rsidRPr="00E670E9">
        <w:rPr>
          <w:rFonts w:ascii="Arial" w:hAnsi="Arial" w:cs="Arial"/>
          <w:b/>
          <w:i/>
          <w:sz w:val="24"/>
          <w:szCs w:val="24"/>
          <w:highlight w:val="lightGray"/>
        </w:rPr>
        <w:t xml:space="preserve">Статья 35. Перечень и описание градостроительных регламентов в части видов разрешенного использования земельных участков и объектов капитального строительств на территории </w:t>
      </w:r>
      <w:bookmarkEnd w:id="19"/>
      <w:r w:rsidRPr="00E670E9">
        <w:rPr>
          <w:rFonts w:ascii="Arial" w:hAnsi="Arial" w:cs="Arial"/>
          <w:b/>
          <w:i/>
          <w:sz w:val="24"/>
          <w:szCs w:val="24"/>
          <w:highlight w:val="lightGray"/>
        </w:rPr>
        <w:t>сельского поселения Никольское</w:t>
      </w:r>
    </w:p>
    <w:p w:rsidR="0009338D" w:rsidRPr="00E670E9" w:rsidRDefault="0009338D" w:rsidP="0009338D">
      <w:pPr>
        <w:shd w:val="clear" w:color="auto" w:fill="FFFFFF"/>
        <w:ind w:left="6" w:firstLine="561"/>
        <w:outlineLvl w:val="3"/>
        <w:rPr>
          <w:rFonts w:ascii="Arial" w:hAnsi="Arial" w:cs="Arial"/>
          <w:b/>
          <w:spacing w:val="-6"/>
          <w:sz w:val="24"/>
          <w:szCs w:val="24"/>
        </w:rPr>
      </w:pPr>
      <w:bookmarkStart w:id="20" w:name="_Toc321300057"/>
      <w:r w:rsidRPr="00E670E9">
        <w:rPr>
          <w:rFonts w:ascii="Arial" w:hAnsi="Arial" w:cs="Arial"/>
          <w:b/>
          <w:spacing w:val="-6"/>
          <w:sz w:val="24"/>
          <w:szCs w:val="24"/>
        </w:rPr>
        <w:t>Ж – ЖИЛЫЕ ЗОНЫ</w:t>
      </w:r>
      <w:bookmarkEnd w:id="20"/>
    </w:p>
    <w:p w:rsidR="0009338D" w:rsidRPr="00E670E9" w:rsidRDefault="0009338D" w:rsidP="0009338D">
      <w:pPr>
        <w:shd w:val="clear" w:color="auto" w:fill="FFFFFF"/>
        <w:spacing w:line="240" w:lineRule="auto"/>
        <w:ind w:left="4" w:firstLine="561"/>
        <w:rPr>
          <w:rFonts w:ascii="Arial" w:hAnsi="Arial" w:cs="Arial"/>
          <w:sz w:val="24"/>
          <w:szCs w:val="24"/>
        </w:rPr>
      </w:pPr>
      <w:r w:rsidRPr="00E670E9">
        <w:rPr>
          <w:rFonts w:ascii="Arial" w:hAnsi="Arial" w:cs="Arial"/>
          <w:sz w:val="24"/>
          <w:szCs w:val="24"/>
        </w:rPr>
        <w:t>Жилые зоны определены для организации благоприятной и безопасной среды проживания населения сельского поселения Никольское,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w:t>
      </w:r>
    </w:p>
    <w:p w:rsidR="0009338D" w:rsidRPr="00E670E9" w:rsidRDefault="0009338D" w:rsidP="0009338D">
      <w:pPr>
        <w:shd w:val="clear" w:color="auto" w:fill="FFFFFF"/>
        <w:spacing w:line="240" w:lineRule="auto"/>
        <w:ind w:left="8" w:right="8" w:firstLine="561"/>
        <w:rPr>
          <w:rFonts w:ascii="Arial" w:hAnsi="Arial" w:cs="Arial"/>
          <w:spacing w:val="-5"/>
          <w:sz w:val="24"/>
          <w:szCs w:val="24"/>
        </w:rPr>
      </w:pPr>
      <w:r w:rsidRPr="00E670E9">
        <w:rPr>
          <w:rFonts w:ascii="Arial" w:hAnsi="Arial" w:cs="Arial"/>
          <w:spacing w:val="-5"/>
          <w:sz w:val="24"/>
          <w:szCs w:val="24"/>
        </w:rPr>
        <w:t xml:space="preserve">Объём и качество строительства, оснащение инженерным оборудованием, внешнее благоустройство земельного участка, его озеленение, должны </w:t>
      </w:r>
      <w:r w:rsidRPr="00E670E9">
        <w:rPr>
          <w:rFonts w:ascii="Arial" w:hAnsi="Arial" w:cs="Arial"/>
          <w:spacing w:val="-5"/>
          <w:sz w:val="24"/>
          <w:szCs w:val="24"/>
        </w:rPr>
        <w:lastRenderedPageBreak/>
        <w:t>соответствовать проектной документации, согласованной органами архитектуры и градостроительства.</w:t>
      </w:r>
    </w:p>
    <w:p w:rsidR="0009338D" w:rsidRPr="00E670E9" w:rsidRDefault="0009338D" w:rsidP="0009338D">
      <w:pPr>
        <w:shd w:val="clear" w:color="auto" w:fill="FFFFFF"/>
        <w:spacing w:line="240" w:lineRule="auto"/>
        <w:ind w:left="8" w:firstLine="561"/>
        <w:rPr>
          <w:rFonts w:ascii="Arial" w:hAnsi="Arial" w:cs="Arial"/>
          <w:sz w:val="24"/>
          <w:szCs w:val="24"/>
        </w:rPr>
      </w:pPr>
      <w:r w:rsidRPr="00E670E9">
        <w:rPr>
          <w:rFonts w:ascii="Arial" w:hAnsi="Arial" w:cs="Arial"/>
          <w:sz w:val="24"/>
          <w:szCs w:val="24"/>
        </w:rPr>
        <w:t>Основные зоны жилой застройки выделены с учетом сложившейся ситуации в системе расселения сельского поселения Никольское и наиболее благоприятны для существующего и перспективного жилищного строительства.</w:t>
      </w:r>
    </w:p>
    <w:p w:rsidR="0009338D" w:rsidRPr="00E670E9" w:rsidRDefault="0009338D" w:rsidP="0009338D">
      <w:pPr>
        <w:shd w:val="clear" w:color="auto" w:fill="FFFFFF"/>
        <w:spacing w:line="240" w:lineRule="auto"/>
        <w:ind w:left="8" w:firstLine="561"/>
        <w:rPr>
          <w:rFonts w:ascii="Arial" w:hAnsi="Arial" w:cs="Arial"/>
          <w:sz w:val="24"/>
          <w:szCs w:val="24"/>
        </w:rPr>
      </w:pPr>
      <w:r w:rsidRPr="00E670E9">
        <w:rPr>
          <w:rFonts w:ascii="Arial" w:hAnsi="Arial" w:cs="Arial"/>
          <w:spacing w:val="-6"/>
          <w:sz w:val="24"/>
          <w:szCs w:val="24"/>
        </w:rPr>
        <w:t xml:space="preserve">Жилые зоны на территории </w:t>
      </w:r>
      <w:r w:rsidRPr="00E670E9">
        <w:rPr>
          <w:rFonts w:ascii="Arial" w:hAnsi="Arial" w:cs="Arial"/>
          <w:sz w:val="24"/>
          <w:szCs w:val="24"/>
        </w:rPr>
        <w:t>сельского поселения Никольское</w:t>
      </w:r>
      <w:r w:rsidRPr="00E670E9">
        <w:rPr>
          <w:rFonts w:ascii="Arial" w:hAnsi="Arial" w:cs="Arial"/>
          <w:spacing w:val="-6"/>
          <w:sz w:val="24"/>
          <w:szCs w:val="24"/>
        </w:rPr>
        <w:t xml:space="preserve"> представлены следующими разновидностями зон:</w:t>
      </w:r>
    </w:p>
    <w:p w:rsidR="0009338D" w:rsidRPr="00E670E9" w:rsidRDefault="0009338D" w:rsidP="0009338D">
      <w:pPr>
        <w:shd w:val="clear" w:color="auto" w:fill="FFFFFF"/>
        <w:ind w:left="6" w:right="6" w:firstLine="561"/>
        <w:outlineLvl w:val="4"/>
        <w:rPr>
          <w:rFonts w:ascii="Arial" w:hAnsi="Arial" w:cs="Arial"/>
          <w:b/>
          <w:sz w:val="24"/>
          <w:szCs w:val="24"/>
        </w:rPr>
      </w:pPr>
      <w:bookmarkStart w:id="21" w:name="_Toc287520718"/>
      <w:bookmarkStart w:id="22" w:name="_Toc321300058"/>
      <w:r w:rsidRPr="00E670E9">
        <w:rPr>
          <w:rFonts w:ascii="Arial" w:hAnsi="Arial" w:cs="Arial"/>
          <w:b/>
          <w:sz w:val="24"/>
          <w:szCs w:val="24"/>
        </w:rPr>
        <w:t>Ж-1</w:t>
      </w:r>
      <w:r w:rsidRPr="00E670E9">
        <w:rPr>
          <w:rFonts w:ascii="Arial" w:hAnsi="Arial" w:cs="Arial"/>
          <w:b/>
          <w:sz w:val="24"/>
          <w:szCs w:val="24"/>
        </w:rPr>
        <w:tab/>
        <w:t>Зона жилой застройки</w:t>
      </w:r>
      <w:bookmarkEnd w:id="21"/>
      <w:bookmarkEnd w:id="22"/>
    </w:p>
    <w:p w:rsidR="0009338D" w:rsidRPr="00E670E9" w:rsidRDefault="0009338D" w:rsidP="0009338D">
      <w:pPr>
        <w:shd w:val="clear" w:color="auto" w:fill="FFFFFF"/>
        <w:spacing w:line="240" w:lineRule="auto"/>
        <w:ind w:left="8" w:right="8" w:firstLine="561"/>
        <w:rPr>
          <w:rFonts w:ascii="Arial" w:hAnsi="Arial" w:cs="Arial"/>
          <w:sz w:val="24"/>
          <w:szCs w:val="24"/>
        </w:rPr>
      </w:pPr>
      <w:r w:rsidRPr="00E670E9">
        <w:rPr>
          <w:rFonts w:ascii="Arial" w:hAnsi="Arial" w:cs="Arial"/>
          <w:spacing w:val="-3"/>
          <w:sz w:val="24"/>
          <w:szCs w:val="24"/>
        </w:rPr>
        <w:t xml:space="preserve">Основное назначение зоны – проживание в малоэтажной усадебной застройке низкой плотности с </w:t>
      </w:r>
      <w:r w:rsidRPr="00E670E9">
        <w:rPr>
          <w:rFonts w:ascii="Arial" w:hAnsi="Arial" w:cs="Arial"/>
          <w:spacing w:val="-4"/>
          <w:sz w:val="24"/>
          <w:szCs w:val="24"/>
        </w:rPr>
        <w:t>приусадебными (</w:t>
      </w:r>
      <w:proofErr w:type="spellStart"/>
      <w:r w:rsidRPr="00E670E9">
        <w:rPr>
          <w:rFonts w:ascii="Arial" w:hAnsi="Arial" w:cs="Arial"/>
          <w:spacing w:val="-4"/>
          <w:sz w:val="24"/>
          <w:szCs w:val="24"/>
        </w:rPr>
        <w:t>приквартирными</w:t>
      </w:r>
      <w:proofErr w:type="spellEnd"/>
      <w:r w:rsidRPr="00E670E9">
        <w:rPr>
          <w:rFonts w:ascii="Arial" w:hAnsi="Arial" w:cs="Arial"/>
          <w:spacing w:val="-4"/>
          <w:sz w:val="24"/>
          <w:szCs w:val="24"/>
        </w:rPr>
        <w:t>) участками, предоставление образования, профилактика здоровья, организация повседневного обслуживания жителей</w:t>
      </w:r>
      <w:r w:rsidRPr="00E670E9">
        <w:rPr>
          <w:rFonts w:ascii="Arial" w:hAnsi="Arial" w:cs="Arial"/>
          <w:spacing w:val="-9"/>
          <w:sz w:val="24"/>
          <w:szCs w:val="24"/>
        </w:rPr>
        <w:t xml:space="preserve">. </w:t>
      </w:r>
    </w:p>
    <w:p w:rsidR="0009338D" w:rsidRPr="00E670E9" w:rsidRDefault="0009338D" w:rsidP="0009338D">
      <w:pPr>
        <w:spacing w:line="240" w:lineRule="auto"/>
        <w:ind w:firstLine="567"/>
        <w:rPr>
          <w:rFonts w:ascii="Arial" w:hAnsi="Arial" w:cs="Arial"/>
          <w:b/>
          <w:sz w:val="24"/>
          <w:szCs w:val="24"/>
          <w:u w:val="single"/>
        </w:rPr>
      </w:pPr>
      <w:bookmarkStart w:id="23" w:name="_Toc288030966"/>
      <w:r w:rsidRPr="00E670E9">
        <w:rPr>
          <w:rFonts w:ascii="Arial" w:hAnsi="Arial" w:cs="Arial"/>
          <w:b/>
          <w:sz w:val="24"/>
          <w:szCs w:val="24"/>
          <w:u w:val="single"/>
        </w:rPr>
        <w:t>Основные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2.1 Для индивидуального жилищного строительства</w:t>
      </w:r>
      <w:r w:rsidRPr="00E670E9">
        <w:rPr>
          <w:rFonts w:ascii="Arial" w:hAnsi="Arial" w:cs="Arial"/>
          <w:sz w:val="24"/>
          <w:szCs w:val="24"/>
        </w:rPr>
        <w:t>: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2.3 Блокированная жилая застройка</w:t>
      </w:r>
      <w:r w:rsidRPr="00E670E9">
        <w:rPr>
          <w:rFonts w:ascii="Arial" w:hAnsi="Arial" w:cs="Arial"/>
          <w:sz w:val="24"/>
          <w:szCs w:val="24"/>
        </w:rPr>
        <w:t>: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2.2 Для ведения личного подсобного хозяйства</w:t>
      </w:r>
      <w:r w:rsidRPr="00E670E9">
        <w:rPr>
          <w:rFonts w:ascii="Arial" w:hAnsi="Arial" w:cs="Arial"/>
          <w:sz w:val="24"/>
          <w:szCs w:val="24"/>
        </w:rPr>
        <w:t>: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3.1 Коммунальное обслуживание</w:t>
      </w:r>
      <w:r w:rsidRPr="00E670E9">
        <w:rPr>
          <w:rFonts w:ascii="Arial" w:hAnsi="Arial" w:cs="Arial"/>
          <w:sz w:val="24"/>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3.2 Социальное обслуживание</w:t>
      </w:r>
      <w:r w:rsidRPr="00E670E9">
        <w:rPr>
          <w:rFonts w:ascii="Arial" w:hAnsi="Arial" w:cs="Arial"/>
          <w:sz w:val="24"/>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3.3 Бытовое обслуживание</w:t>
      </w:r>
      <w:r w:rsidRPr="00E670E9">
        <w:rPr>
          <w:rFonts w:ascii="Arial" w:hAnsi="Arial" w:cs="Arial"/>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3.6 Культурное развитие</w:t>
      </w:r>
      <w:r w:rsidRPr="00E670E9">
        <w:rPr>
          <w:rFonts w:ascii="Arial" w:hAnsi="Arial" w:cs="Arial"/>
          <w:sz w:val="24"/>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3.7 Религиозное использование</w:t>
      </w:r>
      <w:r w:rsidRPr="00E670E9">
        <w:rPr>
          <w:rFonts w:ascii="Arial" w:hAnsi="Arial" w:cs="Arial"/>
          <w:sz w:val="24"/>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3.8 Общественное управление</w:t>
      </w:r>
      <w:r w:rsidRPr="00E670E9">
        <w:rPr>
          <w:rFonts w:ascii="Arial" w:hAnsi="Arial" w:cs="Arial"/>
          <w:sz w:val="24"/>
          <w:szCs w:val="24"/>
        </w:rPr>
        <w:t>: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4.4 Магазины</w:t>
      </w:r>
      <w:r w:rsidRPr="00E670E9">
        <w:rPr>
          <w:rFonts w:ascii="Arial" w:hAnsi="Arial" w:cs="Arial"/>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4.6 Общественное питание</w:t>
      </w:r>
      <w:r w:rsidRPr="00E670E9">
        <w:rPr>
          <w:rFonts w:ascii="Arial" w:hAnsi="Arial" w:cs="Arial"/>
          <w:sz w:val="24"/>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3.5.1 Дошкольное, начальное и среднее общее образование</w:t>
      </w:r>
      <w:r w:rsidRPr="00E670E9">
        <w:rPr>
          <w:rFonts w:ascii="Arial" w:hAnsi="Arial" w:cs="Arial"/>
          <w:sz w:val="24"/>
          <w:szCs w:val="24"/>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3.4.1 Амбулаторно-поликлиническое обслуживание</w:t>
      </w:r>
      <w:r w:rsidRPr="00E670E9">
        <w:rPr>
          <w:rFonts w:ascii="Arial" w:hAnsi="Arial" w:cs="Arial"/>
          <w:sz w:val="24"/>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E670E9">
        <w:rPr>
          <w:rFonts w:ascii="Arial" w:hAnsi="Arial" w:cs="Arial"/>
          <w:spacing w:val="-5"/>
          <w:sz w:val="24"/>
          <w:szCs w:val="24"/>
        </w:rPr>
        <w:t>;</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3.10.1 Амбулаторное ветеринарное обслуживание</w:t>
      </w:r>
      <w:r w:rsidRPr="00E670E9">
        <w:rPr>
          <w:rFonts w:ascii="Arial" w:hAnsi="Arial" w:cs="Arial"/>
          <w:sz w:val="24"/>
          <w:szCs w:val="24"/>
        </w:rPr>
        <w:t>: Размещение объектов капитального строительства, предназначенных для оказания ветеринарных услуг без содержания животных</w:t>
      </w:r>
    </w:p>
    <w:p w:rsidR="0009338D" w:rsidRPr="00E670E9" w:rsidRDefault="0009338D" w:rsidP="0009338D">
      <w:pPr>
        <w:keepLines/>
        <w:spacing w:line="240" w:lineRule="auto"/>
        <w:ind w:left="720"/>
        <w:rPr>
          <w:rFonts w:ascii="Arial" w:hAnsi="Arial" w:cs="Arial"/>
          <w:b/>
          <w:spacing w:val="-5"/>
          <w:sz w:val="24"/>
          <w:szCs w:val="24"/>
        </w:rPr>
      </w:pPr>
    </w:p>
    <w:p w:rsidR="0009338D" w:rsidRPr="00E670E9" w:rsidRDefault="0009338D" w:rsidP="0009338D">
      <w:pPr>
        <w:keepLines/>
        <w:spacing w:line="240" w:lineRule="auto"/>
        <w:ind w:left="720"/>
        <w:rPr>
          <w:rFonts w:ascii="Arial" w:hAnsi="Arial" w:cs="Arial"/>
          <w:sz w:val="24"/>
          <w:szCs w:val="24"/>
        </w:rPr>
      </w:pPr>
      <w:r w:rsidRPr="00E670E9">
        <w:rPr>
          <w:rFonts w:ascii="Arial" w:hAnsi="Arial" w:cs="Arial"/>
          <w:b/>
          <w:spacing w:val="-5"/>
          <w:sz w:val="24"/>
          <w:szCs w:val="24"/>
        </w:rPr>
        <w:t xml:space="preserve">  Для объектов недвижимости:</w:t>
      </w:r>
    </w:p>
    <w:p w:rsidR="0009338D" w:rsidRPr="00E670E9" w:rsidRDefault="0009338D" w:rsidP="0009338D">
      <w:pPr>
        <w:widowControl w:val="0"/>
        <w:numPr>
          <w:ilvl w:val="0"/>
          <w:numId w:val="1"/>
        </w:numPr>
        <w:shd w:val="clear" w:color="auto" w:fill="FFFFFF"/>
        <w:tabs>
          <w:tab w:val="left" w:pos="708"/>
        </w:tabs>
        <w:autoSpaceDE w:val="0"/>
        <w:autoSpaceDN w:val="0"/>
        <w:adjustRightInd w:val="0"/>
        <w:spacing w:after="0" w:line="240" w:lineRule="auto"/>
        <w:ind w:left="567" w:firstLine="426"/>
        <w:jc w:val="both"/>
        <w:rPr>
          <w:rFonts w:ascii="Arial" w:hAnsi="Arial" w:cs="Arial"/>
          <w:sz w:val="24"/>
          <w:szCs w:val="24"/>
        </w:rPr>
      </w:pPr>
      <w:r w:rsidRPr="00E670E9">
        <w:rPr>
          <w:rFonts w:ascii="Arial" w:hAnsi="Arial" w:cs="Arial"/>
          <w:spacing w:val="-5"/>
          <w:sz w:val="24"/>
          <w:szCs w:val="24"/>
        </w:rPr>
        <w:t xml:space="preserve">отдельно стоящие индивидуальные жилые дома на одну семью с приусадебными участками высотой от 1 до 3 этажей;  </w:t>
      </w:r>
    </w:p>
    <w:p w:rsidR="0009338D" w:rsidRPr="00E670E9" w:rsidRDefault="0009338D" w:rsidP="0009338D">
      <w:pPr>
        <w:widowControl w:val="0"/>
        <w:numPr>
          <w:ilvl w:val="0"/>
          <w:numId w:val="1"/>
        </w:numPr>
        <w:shd w:val="clear" w:color="auto" w:fill="FFFFFF"/>
        <w:tabs>
          <w:tab w:val="left" w:pos="708"/>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pacing w:val="-5"/>
          <w:sz w:val="24"/>
          <w:szCs w:val="24"/>
        </w:rPr>
        <w:t>блокированные жилые дома на 2-4 семьи с приусадебными участками высотой от 1 до 3 этажей;</w:t>
      </w:r>
    </w:p>
    <w:p w:rsidR="0009338D" w:rsidRPr="00E670E9" w:rsidRDefault="0009338D" w:rsidP="0009338D">
      <w:pPr>
        <w:widowControl w:val="0"/>
        <w:numPr>
          <w:ilvl w:val="0"/>
          <w:numId w:val="1"/>
        </w:numPr>
        <w:shd w:val="clear" w:color="auto" w:fill="FFFFFF"/>
        <w:tabs>
          <w:tab w:val="left" w:pos="708"/>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pacing w:val="-5"/>
          <w:sz w:val="24"/>
          <w:szCs w:val="24"/>
        </w:rPr>
        <w:t>специализированные индивидуальные жилые дома на одну семью для инвалидов с приусадебными участками высотой от 1 до 3 этажей;</w:t>
      </w:r>
    </w:p>
    <w:p w:rsidR="0009338D" w:rsidRPr="00E670E9" w:rsidRDefault="0009338D" w:rsidP="0009338D">
      <w:pPr>
        <w:widowControl w:val="0"/>
        <w:numPr>
          <w:ilvl w:val="0"/>
          <w:numId w:val="1"/>
        </w:numPr>
        <w:shd w:val="clear" w:color="auto" w:fill="FFFFFF"/>
        <w:tabs>
          <w:tab w:val="left" w:pos="708"/>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pacing w:val="-5"/>
          <w:sz w:val="24"/>
          <w:szCs w:val="24"/>
        </w:rPr>
        <w:t>специализированные жилые дома блокированного типа на одну семью для инвалидов с приусадебными участками высотой от 1 до 3 этажей;</w:t>
      </w:r>
    </w:p>
    <w:p w:rsidR="0009338D" w:rsidRPr="00E670E9" w:rsidRDefault="0009338D" w:rsidP="0009338D">
      <w:pPr>
        <w:widowControl w:val="0"/>
        <w:numPr>
          <w:ilvl w:val="0"/>
          <w:numId w:val="1"/>
        </w:numPr>
        <w:shd w:val="clear" w:color="auto" w:fill="FFFFFF"/>
        <w:tabs>
          <w:tab w:val="left" w:pos="708"/>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pacing w:val="-7"/>
          <w:sz w:val="24"/>
          <w:szCs w:val="24"/>
        </w:rPr>
        <w:t>культовые здания и сооружения (церкви, часовни)</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магазины продовольственных товаров повседневного спроса;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магазины непродовольственных товаров повседневного спроса;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предприятия общественного питания, рассчитанные на малый поток посетителей (кафе, закусочные, столовые, ресторан, бар);</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детские дошкольные учреждения не выше 2 этажей;</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школьные образовательные учреждения не выше 2 этажей;</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клубы многоцелевого и специализированного назначения;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lastRenderedPageBreak/>
        <w:t>центры социальной помощи;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фельдшерско-акушерские пункты, офисы и кабинеты врача общей практики;</w:t>
      </w:r>
    </w:p>
    <w:p w:rsidR="0009338D" w:rsidRPr="00E670E9" w:rsidRDefault="0009338D" w:rsidP="0009338D">
      <w:pPr>
        <w:widowControl w:val="0"/>
        <w:numPr>
          <w:ilvl w:val="0"/>
          <w:numId w:val="1"/>
        </w:numPr>
        <w:shd w:val="clear" w:color="auto" w:fill="FFFFFF"/>
        <w:tabs>
          <w:tab w:val="left" w:pos="708"/>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pacing w:val="-5"/>
          <w:sz w:val="24"/>
          <w:szCs w:val="24"/>
        </w:rPr>
        <w:t>аптечный пункт;</w:t>
      </w:r>
    </w:p>
    <w:p w:rsidR="0009338D" w:rsidRPr="00E670E9" w:rsidRDefault="0009338D" w:rsidP="0009338D">
      <w:pPr>
        <w:widowControl w:val="0"/>
        <w:numPr>
          <w:ilvl w:val="0"/>
          <w:numId w:val="1"/>
        </w:numPr>
        <w:shd w:val="clear" w:color="auto" w:fill="FFFFFF"/>
        <w:tabs>
          <w:tab w:val="left" w:pos="708"/>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pacing w:val="-6"/>
          <w:sz w:val="24"/>
          <w:szCs w:val="24"/>
        </w:rPr>
        <w:t>личное подсобное хозяйство</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6"/>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6"/>
          <w:sz w:val="24"/>
          <w:szCs w:val="24"/>
        </w:rPr>
        <w:t>отделения связи</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предприятия бытового обслуживания (ателье, приемные пункты проката, химчистки, ремонт обуви (в том числе во временных объектах), фотоателье, парикмахерские, ритуальные услуги);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предприятия по ремонту бытовой техники;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ветеринарные приёмные пункты.</w:t>
      </w:r>
    </w:p>
    <w:p w:rsidR="0009338D" w:rsidRPr="00E670E9" w:rsidRDefault="0009338D" w:rsidP="0009338D">
      <w:pPr>
        <w:keepLines/>
        <w:spacing w:line="240" w:lineRule="auto"/>
        <w:ind w:left="720"/>
        <w:rPr>
          <w:rFonts w:ascii="Arial" w:hAnsi="Arial" w:cs="Arial"/>
          <w:sz w:val="24"/>
          <w:szCs w:val="24"/>
        </w:rPr>
      </w:pPr>
    </w:p>
    <w:p w:rsidR="0009338D" w:rsidRPr="00E670E9" w:rsidRDefault="0009338D" w:rsidP="0009338D">
      <w:pPr>
        <w:spacing w:line="240" w:lineRule="auto"/>
        <w:ind w:firstLine="567"/>
        <w:rPr>
          <w:rFonts w:ascii="Arial" w:hAnsi="Arial" w:cs="Arial"/>
          <w:b/>
          <w:sz w:val="24"/>
          <w:szCs w:val="24"/>
          <w:u w:val="single"/>
        </w:rPr>
      </w:pPr>
      <w:r w:rsidRPr="00E670E9">
        <w:rPr>
          <w:rFonts w:ascii="Arial" w:hAnsi="Arial" w:cs="Arial"/>
          <w:b/>
          <w:sz w:val="24"/>
          <w:szCs w:val="24"/>
          <w:u w:val="single"/>
        </w:rPr>
        <w:t>Условно разрешенные виды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firstLine="567"/>
        <w:rPr>
          <w:rFonts w:ascii="Arial" w:hAnsi="Arial" w:cs="Arial"/>
          <w:b/>
          <w:sz w:val="24"/>
          <w:szCs w:val="24"/>
          <w:u w:val="single"/>
        </w:rPr>
      </w:pP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2.1.1 Малоэтажная многоквартирная жилая застройка</w:t>
      </w:r>
      <w:r w:rsidRPr="00E670E9">
        <w:rPr>
          <w:rFonts w:ascii="Arial" w:hAnsi="Arial" w:cs="Arial"/>
          <w:sz w:val="24"/>
          <w:szCs w:val="24"/>
        </w:rPr>
        <w:t>: 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3.5.2 Среднее и высшее профессиональное образование</w:t>
      </w:r>
      <w:r w:rsidRPr="00E670E9">
        <w:rPr>
          <w:rFonts w:ascii="Arial" w:hAnsi="Arial" w:cs="Arial"/>
          <w:sz w:val="24"/>
          <w:szCs w:val="24"/>
        </w:rPr>
        <w:t>: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sidRPr="00E670E9">
        <w:rPr>
          <w:rFonts w:ascii="Arial" w:hAnsi="Arial" w:cs="Arial"/>
          <w:spacing w:val="-5"/>
          <w:sz w:val="24"/>
          <w:szCs w:val="24"/>
        </w:rPr>
        <w:t>;</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5.1 Спорт</w:t>
      </w:r>
      <w:r w:rsidRPr="00E670E9">
        <w:rPr>
          <w:rFonts w:ascii="Arial" w:hAnsi="Arial" w:cs="Arial"/>
          <w:sz w:val="24"/>
          <w:szCs w:val="24"/>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4.7 Гостиничное обслуживание</w:t>
      </w:r>
      <w:r w:rsidRPr="00E670E9">
        <w:rPr>
          <w:rFonts w:ascii="Arial" w:hAnsi="Arial" w:cs="Arial"/>
          <w:sz w:val="24"/>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5.3 Охота и рыбалка</w:t>
      </w:r>
      <w:r w:rsidRPr="00E670E9">
        <w:rPr>
          <w:rFonts w:ascii="Arial" w:hAnsi="Arial" w:cs="Arial"/>
          <w:sz w:val="24"/>
          <w:szCs w:val="24"/>
        </w:rPr>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4.5 Банковская и страховая деятельность</w:t>
      </w:r>
      <w:r w:rsidRPr="00E670E9">
        <w:rPr>
          <w:rFonts w:ascii="Arial" w:hAnsi="Arial" w:cs="Arial"/>
          <w:sz w:val="24"/>
          <w:szCs w:val="24"/>
        </w:rPr>
        <w:t>: Размещение объектов капитального строительства, предназначенных для размещения организаций, оказывающих банковские и страховые</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8.3 Обеспечение внутреннего правопорядка</w:t>
      </w:r>
      <w:r w:rsidRPr="00E670E9">
        <w:rPr>
          <w:rFonts w:ascii="Arial" w:hAnsi="Arial" w:cs="Arial"/>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2.7.1 Объекты гаражного назначения</w:t>
      </w:r>
      <w:r w:rsidRPr="00E670E9">
        <w:rPr>
          <w:rFonts w:ascii="Arial" w:hAnsi="Arial" w:cs="Arial"/>
          <w:sz w:val="24"/>
          <w:szCs w:val="24"/>
        </w:rPr>
        <w:t>: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r w:rsidRPr="00E670E9">
        <w:rPr>
          <w:rFonts w:ascii="Arial" w:hAnsi="Arial" w:cs="Arial"/>
          <w:spacing w:val="-5"/>
          <w:sz w:val="24"/>
          <w:szCs w:val="24"/>
        </w:rPr>
        <w:t>;</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4.1 Деловое управление</w:t>
      </w:r>
      <w:r w:rsidRPr="00E670E9">
        <w:rPr>
          <w:rFonts w:ascii="Arial" w:hAnsi="Arial" w:cs="Arial"/>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9338D" w:rsidRPr="00E670E9" w:rsidRDefault="0009338D" w:rsidP="0009338D">
      <w:pPr>
        <w:keepLines/>
        <w:spacing w:line="240" w:lineRule="auto"/>
        <w:ind w:left="720"/>
        <w:rPr>
          <w:rFonts w:ascii="Arial" w:hAnsi="Arial" w:cs="Arial"/>
          <w:b/>
          <w:sz w:val="24"/>
          <w:szCs w:val="24"/>
        </w:rPr>
      </w:pPr>
    </w:p>
    <w:p w:rsidR="0009338D" w:rsidRPr="00E670E9" w:rsidRDefault="0009338D" w:rsidP="0009338D">
      <w:pPr>
        <w:keepLines/>
        <w:spacing w:line="240" w:lineRule="auto"/>
        <w:ind w:left="720"/>
        <w:rPr>
          <w:rFonts w:ascii="Arial" w:hAnsi="Arial" w:cs="Arial"/>
          <w:sz w:val="24"/>
          <w:szCs w:val="24"/>
        </w:rPr>
      </w:pPr>
      <w:r w:rsidRPr="00E670E9">
        <w:rPr>
          <w:rFonts w:ascii="Arial" w:hAnsi="Arial" w:cs="Arial"/>
          <w:b/>
          <w:sz w:val="24"/>
          <w:szCs w:val="24"/>
        </w:rPr>
        <w:t xml:space="preserve">          Для объектов недвижимости: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дома квартирного типа до 3-х этажей включительно с участками и без них на 2-4 семьи;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дома многоквартирного типа до 5-ти этажей секционного типа с придомовой территорией;</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интернаты;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банно-оздоровительный комплексы,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рынки комплексной розничной торговли;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учреждения среднего специального образования, учебные центры;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физкультурно-оздоровительные комплексы, спортивные сооружения (закрытые и открытые);</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летние городки и базы отдыха;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туристические гостиницы и турбазы для семейного отдыха;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лесные, приречные и приозерные комплексы отдыха;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рыболовно-охотничьи дома отдыха;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6"/>
          <w:sz w:val="24"/>
          <w:szCs w:val="24"/>
        </w:rPr>
        <w:t>отделение, филиал банка, операционная касса</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диспетчерские пункты;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жилищно-эксплуатационные и аварийно-диспетчерские службы;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мастерские автосервиса;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2"/>
        <w:jc w:val="both"/>
        <w:rPr>
          <w:rFonts w:ascii="Arial" w:hAnsi="Arial" w:cs="Arial"/>
          <w:spacing w:val="-5"/>
          <w:sz w:val="24"/>
          <w:szCs w:val="24"/>
        </w:rPr>
      </w:pPr>
      <w:r w:rsidRPr="00E670E9">
        <w:rPr>
          <w:rFonts w:ascii="Arial" w:hAnsi="Arial" w:cs="Arial"/>
          <w:spacing w:val="-5"/>
          <w:sz w:val="24"/>
          <w:szCs w:val="24"/>
        </w:rPr>
        <w:t>отделения полиции, призывные пункты, опорный пункт охраны порядка.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2"/>
        <w:jc w:val="both"/>
        <w:rPr>
          <w:rFonts w:ascii="Arial" w:hAnsi="Arial" w:cs="Arial"/>
          <w:spacing w:val="-5"/>
          <w:sz w:val="24"/>
          <w:szCs w:val="24"/>
        </w:rPr>
      </w:pPr>
      <w:r w:rsidRPr="00E670E9">
        <w:rPr>
          <w:rFonts w:ascii="Arial" w:hAnsi="Arial" w:cs="Arial"/>
          <w:spacing w:val="-5"/>
          <w:sz w:val="24"/>
          <w:szCs w:val="24"/>
        </w:rPr>
        <w:t>крытые стоянки индивидуального транспорта;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2"/>
        <w:jc w:val="both"/>
        <w:rPr>
          <w:rFonts w:ascii="Arial" w:hAnsi="Arial" w:cs="Arial"/>
          <w:spacing w:val="-5"/>
          <w:sz w:val="24"/>
          <w:szCs w:val="24"/>
        </w:rPr>
      </w:pPr>
      <w:r w:rsidRPr="00E670E9">
        <w:rPr>
          <w:rFonts w:ascii="Arial" w:hAnsi="Arial" w:cs="Arial"/>
          <w:spacing w:val="-5"/>
          <w:sz w:val="24"/>
          <w:szCs w:val="24"/>
        </w:rPr>
        <w:t>административные здания, офисы, конторы различных организаций, фирм, компаний, обслуживающие население не выше 3 этажей;</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2"/>
        <w:jc w:val="both"/>
        <w:rPr>
          <w:rFonts w:ascii="Arial" w:hAnsi="Arial" w:cs="Arial"/>
          <w:spacing w:val="-5"/>
          <w:sz w:val="24"/>
          <w:szCs w:val="24"/>
        </w:rPr>
      </w:pPr>
      <w:r w:rsidRPr="00E670E9">
        <w:rPr>
          <w:rFonts w:ascii="Arial" w:hAnsi="Arial" w:cs="Arial"/>
          <w:spacing w:val="-5"/>
          <w:sz w:val="24"/>
          <w:szCs w:val="24"/>
        </w:rPr>
        <w:t>амбулатории, поликлиники;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2"/>
        <w:jc w:val="both"/>
        <w:rPr>
          <w:rFonts w:ascii="Arial" w:hAnsi="Arial" w:cs="Arial"/>
          <w:spacing w:val="-5"/>
          <w:sz w:val="24"/>
          <w:szCs w:val="24"/>
        </w:rPr>
      </w:pPr>
      <w:r w:rsidRPr="00E670E9">
        <w:rPr>
          <w:rFonts w:ascii="Arial" w:hAnsi="Arial" w:cs="Arial"/>
          <w:spacing w:val="-5"/>
          <w:sz w:val="24"/>
          <w:szCs w:val="24"/>
        </w:rPr>
        <w:t>больницы, госпитали общего и специализированного типа;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2"/>
        <w:jc w:val="both"/>
        <w:rPr>
          <w:rFonts w:ascii="Arial" w:hAnsi="Arial" w:cs="Arial"/>
          <w:spacing w:val="-5"/>
          <w:sz w:val="24"/>
          <w:szCs w:val="24"/>
        </w:rPr>
      </w:pPr>
      <w:r w:rsidRPr="00E670E9">
        <w:rPr>
          <w:rFonts w:ascii="Arial" w:hAnsi="Arial" w:cs="Arial"/>
          <w:spacing w:val="-5"/>
          <w:sz w:val="24"/>
          <w:szCs w:val="24"/>
        </w:rPr>
        <w:t>специализированные школьные учреждения;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2"/>
        <w:jc w:val="both"/>
        <w:rPr>
          <w:rFonts w:ascii="Arial" w:hAnsi="Arial" w:cs="Arial"/>
          <w:spacing w:val="-5"/>
          <w:sz w:val="24"/>
          <w:szCs w:val="24"/>
        </w:rPr>
      </w:pPr>
      <w:r w:rsidRPr="00E670E9">
        <w:rPr>
          <w:rFonts w:ascii="Arial" w:hAnsi="Arial" w:cs="Arial"/>
          <w:spacing w:val="-5"/>
          <w:sz w:val="24"/>
          <w:szCs w:val="24"/>
        </w:rPr>
        <w:t>специально оборудованные рынки и торговые зоны продовольственных, промтоварных, сельхозпродуктов.</w:t>
      </w:r>
    </w:p>
    <w:p w:rsidR="0009338D" w:rsidRPr="00E670E9" w:rsidRDefault="0009338D" w:rsidP="0009338D">
      <w:pPr>
        <w:widowControl w:val="0"/>
        <w:shd w:val="clear" w:color="auto" w:fill="FFFFFF"/>
        <w:tabs>
          <w:tab w:val="left" w:pos="704"/>
        </w:tabs>
        <w:autoSpaceDE w:val="0"/>
        <w:autoSpaceDN w:val="0"/>
        <w:adjustRightInd w:val="0"/>
        <w:spacing w:line="240" w:lineRule="auto"/>
        <w:ind w:left="992"/>
        <w:rPr>
          <w:rFonts w:ascii="Arial" w:hAnsi="Arial" w:cs="Arial"/>
          <w:spacing w:val="-5"/>
          <w:sz w:val="24"/>
          <w:szCs w:val="24"/>
        </w:rPr>
      </w:pPr>
    </w:p>
    <w:p w:rsidR="0009338D" w:rsidRPr="00E670E9" w:rsidRDefault="0009338D" w:rsidP="0009338D">
      <w:pPr>
        <w:shd w:val="clear" w:color="auto" w:fill="FFFFFF"/>
        <w:spacing w:before="20"/>
        <w:ind w:left="23"/>
        <w:rPr>
          <w:rFonts w:ascii="Arial" w:hAnsi="Arial" w:cs="Arial"/>
          <w:b/>
          <w:spacing w:val="-6"/>
          <w:sz w:val="24"/>
          <w:szCs w:val="24"/>
          <w:u w:val="single"/>
        </w:rPr>
      </w:pPr>
      <w:r w:rsidRPr="00E670E9">
        <w:rPr>
          <w:rFonts w:ascii="Arial" w:hAnsi="Arial" w:cs="Arial"/>
          <w:b/>
          <w:spacing w:val="-6"/>
          <w:sz w:val="24"/>
          <w:szCs w:val="24"/>
          <w:u w:val="single"/>
        </w:rPr>
        <w:lastRenderedPageBreak/>
        <w:t>Вспомогательные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hd w:val="clear" w:color="auto" w:fill="FFFFFF"/>
        <w:spacing w:before="20"/>
        <w:ind w:left="23"/>
        <w:rPr>
          <w:rFonts w:ascii="Arial" w:hAnsi="Arial" w:cs="Arial"/>
          <w:b/>
          <w:spacing w:val="-6"/>
          <w:sz w:val="24"/>
          <w:szCs w:val="24"/>
          <w:u w:val="single"/>
        </w:rPr>
      </w:pP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1.3 Овощеводство</w:t>
      </w:r>
      <w:r w:rsidRPr="00E670E9">
        <w:rPr>
          <w:rFonts w:ascii="Arial" w:hAnsi="Arial" w:cs="Arial"/>
          <w:sz w:val="24"/>
          <w:szCs w:val="24"/>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1.4 Выращивание тонизирующих, лекарственных, цветочных культур</w:t>
      </w:r>
      <w:r w:rsidRPr="00E670E9">
        <w:rPr>
          <w:rFonts w:ascii="Arial" w:hAnsi="Arial" w:cs="Arial"/>
          <w:sz w:val="24"/>
          <w:szCs w:val="24"/>
        </w:rPr>
        <w:t>: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1.5 Садоводство</w:t>
      </w:r>
      <w:r w:rsidRPr="00E670E9">
        <w:rPr>
          <w:rFonts w:ascii="Arial" w:hAnsi="Arial" w:cs="Arial"/>
          <w:sz w:val="24"/>
          <w:szCs w:val="24"/>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1.12 Пчеловодство</w:t>
      </w:r>
      <w:r w:rsidRPr="00E670E9">
        <w:rPr>
          <w:rFonts w:ascii="Arial" w:hAnsi="Arial" w:cs="Arial"/>
          <w:sz w:val="24"/>
          <w:szCs w:val="24"/>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p w:rsidR="0009338D" w:rsidRPr="00E670E9" w:rsidRDefault="0009338D" w:rsidP="0009338D">
      <w:pPr>
        <w:keepLines/>
        <w:widowControl w:val="0"/>
        <w:shd w:val="clear" w:color="auto" w:fill="FFFFFF"/>
        <w:tabs>
          <w:tab w:val="left" w:pos="704"/>
        </w:tabs>
        <w:autoSpaceDE w:val="0"/>
        <w:autoSpaceDN w:val="0"/>
        <w:adjustRightInd w:val="0"/>
        <w:spacing w:line="240" w:lineRule="auto"/>
        <w:ind w:left="720"/>
        <w:rPr>
          <w:rFonts w:ascii="Arial" w:hAnsi="Arial" w:cs="Arial"/>
          <w:sz w:val="24"/>
          <w:szCs w:val="24"/>
        </w:rPr>
      </w:pPr>
      <w:r w:rsidRPr="00E670E9">
        <w:rPr>
          <w:rFonts w:ascii="Arial" w:hAnsi="Arial" w:cs="Arial"/>
          <w:b/>
          <w:sz w:val="24"/>
          <w:szCs w:val="24"/>
        </w:rPr>
        <w:t xml:space="preserve">    7.5 Трубопроводный транспорт</w:t>
      </w:r>
      <w:r w:rsidRPr="00E670E9">
        <w:rPr>
          <w:rFonts w:ascii="Arial" w:hAnsi="Arial" w:cs="Arial"/>
          <w:sz w:val="24"/>
          <w:szCs w:val="24"/>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12.0 Земельные участки (территории) общего пользования</w:t>
      </w:r>
      <w:r w:rsidRPr="00E670E9">
        <w:rPr>
          <w:rFonts w:ascii="Arial" w:hAnsi="Arial" w:cs="Arial"/>
          <w:sz w:val="24"/>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6.9 Склады</w:t>
      </w:r>
      <w:r w:rsidRPr="00E670E9">
        <w:rPr>
          <w:rFonts w:ascii="Arial" w:hAnsi="Arial" w:cs="Arial"/>
          <w:sz w:val="24"/>
          <w:szCs w:val="24"/>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7.2 Автомобильный транспорт</w:t>
      </w:r>
      <w:r w:rsidRPr="00E670E9">
        <w:rPr>
          <w:rFonts w:ascii="Arial" w:hAnsi="Arial" w:cs="Arial"/>
          <w:sz w:val="24"/>
          <w:szCs w:val="24"/>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13.1 Ведение огородничества</w:t>
      </w:r>
      <w:r w:rsidRPr="00E670E9">
        <w:rPr>
          <w:rFonts w:ascii="Arial" w:hAnsi="Arial" w:cs="Arial"/>
          <w:sz w:val="24"/>
          <w:szCs w:val="24"/>
        </w:rPr>
        <w:t>: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09338D" w:rsidRPr="00E670E9" w:rsidRDefault="0009338D" w:rsidP="0009338D">
      <w:pPr>
        <w:keepLines/>
        <w:spacing w:line="240" w:lineRule="auto"/>
        <w:ind w:left="720"/>
        <w:rPr>
          <w:rFonts w:ascii="Arial" w:hAnsi="Arial" w:cs="Arial"/>
          <w:b/>
          <w:sz w:val="24"/>
          <w:szCs w:val="24"/>
        </w:rPr>
      </w:pPr>
    </w:p>
    <w:p w:rsidR="0009338D" w:rsidRPr="00E670E9" w:rsidRDefault="0009338D" w:rsidP="0009338D">
      <w:pPr>
        <w:keepLines/>
        <w:spacing w:line="240" w:lineRule="auto"/>
        <w:ind w:left="720"/>
        <w:rPr>
          <w:rFonts w:ascii="Arial" w:hAnsi="Arial" w:cs="Arial"/>
          <w:sz w:val="24"/>
          <w:szCs w:val="24"/>
        </w:rPr>
      </w:pPr>
      <w:r w:rsidRPr="00E670E9">
        <w:rPr>
          <w:rFonts w:ascii="Arial" w:hAnsi="Arial" w:cs="Arial"/>
          <w:b/>
          <w:sz w:val="24"/>
          <w:szCs w:val="24"/>
        </w:rPr>
        <w:t xml:space="preserve">          Для объектов недвижимости:</w:t>
      </w:r>
    </w:p>
    <w:p w:rsidR="0009338D" w:rsidRPr="00E670E9" w:rsidRDefault="0009338D" w:rsidP="0009338D">
      <w:pPr>
        <w:widowControl w:val="0"/>
        <w:numPr>
          <w:ilvl w:val="0"/>
          <w:numId w:val="1"/>
        </w:numPr>
        <w:shd w:val="clear" w:color="auto" w:fill="FFFFFF"/>
        <w:tabs>
          <w:tab w:val="left" w:pos="708"/>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pacing w:val="-6"/>
          <w:sz w:val="24"/>
          <w:szCs w:val="24"/>
        </w:rPr>
        <w:t xml:space="preserve">все виды растениеводства </w:t>
      </w:r>
      <w:r w:rsidRPr="00E670E9">
        <w:rPr>
          <w:rFonts w:ascii="Arial" w:hAnsi="Arial" w:cs="Arial"/>
          <w:spacing w:val="-5"/>
          <w:sz w:val="24"/>
          <w:szCs w:val="24"/>
        </w:rPr>
        <w:t>для индивидуального пользования;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все виды животноводческой деятельности для индивидуального пользования;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пчеловодство;</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объекты мелкорозничной торговли во временных сооружениях и вне их, рассчитанные на малый поток посетителей: киоски, павильоны, палатки;</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внешкольные учреждения;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z w:val="24"/>
          <w:szCs w:val="24"/>
        </w:rPr>
        <w:t>памятники общественного значения;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танцзалы, танцплощадки;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филиалы библиотек, архивы, информационные центры;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садоводство, огородничество;</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противопожарные водоемы и резервуары;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 xml:space="preserve">детские площадки, площадки для отдыха населения, </w:t>
      </w:r>
      <w:r w:rsidRPr="00E670E9">
        <w:rPr>
          <w:rFonts w:ascii="Arial" w:hAnsi="Arial" w:cs="Arial"/>
          <w:sz w:val="24"/>
          <w:szCs w:val="24"/>
        </w:rPr>
        <w:t>малые архитектурные формы;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раздаточные пункты детской молочной кухни;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 xml:space="preserve">бани, </w:t>
      </w:r>
      <w:proofErr w:type="spellStart"/>
      <w:r w:rsidRPr="00E670E9">
        <w:rPr>
          <w:rFonts w:ascii="Arial" w:hAnsi="Arial" w:cs="Arial"/>
          <w:spacing w:val="-5"/>
          <w:sz w:val="24"/>
          <w:szCs w:val="24"/>
        </w:rPr>
        <w:t>минипрачечные</w:t>
      </w:r>
      <w:proofErr w:type="spellEnd"/>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инженерные коммуникации;</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общественные туалеты</w:t>
      </w:r>
      <w:r w:rsidRPr="00E670E9">
        <w:rPr>
          <w:rFonts w:ascii="Arial" w:hAnsi="Arial" w:cs="Arial"/>
          <w:spacing w:val="-5"/>
          <w:sz w:val="24"/>
          <w:szCs w:val="24"/>
        </w:rPr>
        <w:t xml:space="preserve">;  </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почтовые отделения, телефонные и телеграфные станции</w:t>
      </w:r>
      <w:r w:rsidRPr="00E670E9">
        <w:rPr>
          <w:rFonts w:ascii="Arial" w:hAnsi="Arial" w:cs="Arial"/>
          <w:spacing w:val="-5"/>
          <w:sz w:val="24"/>
          <w:szCs w:val="24"/>
        </w:rPr>
        <w:t xml:space="preserve">; </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автономные источники теплоснабжения, КНС, РП, ТП, ГРП;</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АТС, радио и телевизионные вышки;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хозяйственные постройки и строения для содержания мелких домашних животных (кроликов, коз, и т.д.) и птицы, гаражи;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площадки для хозяйственных целей;</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остановочные пункты общественного транспорта;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 xml:space="preserve">площадки для выгула собак; </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для сельскохозяйственных целей, не связанных со строительством.</w:t>
      </w:r>
    </w:p>
    <w:p w:rsidR="0009338D" w:rsidRPr="00E670E9" w:rsidRDefault="0009338D" w:rsidP="0009338D">
      <w:pPr>
        <w:shd w:val="clear" w:color="auto" w:fill="FFFFFF"/>
        <w:ind w:left="6" w:right="6" w:firstLine="561"/>
        <w:outlineLvl w:val="4"/>
        <w:rPr>
          <w:rFonts w:ascii="Arial" w:hAnsi="Arial" w:cs="Arial"/>
          <w:b/>
          <w:sz w:val="24"/>
          <w:szCs w:val="24"/>
          <w:highlight w:val="lightGray"/>
        </w:rPr>
      </w:pPr>
    </w:p>
    <w:p w:rsidR="0009338D" w:rsidRPr="00E670E9" w:rsidRDefault="0009338D" w:rsidP="0009338D">
      <w:pPr>
        <w:shd w:val="clear" w:color="auto" w:fill="FFFFFF"/>
        <w:ind w:left="6" w:firstLine="561"/>
        <w:outlineLvl w:val="3"/>
        <w:rPr>
          <w:rFonts w:ascii="Arial" w:hAnsi="Arial" w:cs="Arial"/>
          <w:spacing w:val="-6"/>
          <w:sz w:val="24"/>
          <w:szCs w:val="24"/>
        </w:rPr>
      </w:pPr>
      <w:bookmarkStart w:id="24" w:name="_Toc321300060"/>
      <w:bookmarkEnd w:id="23"/>
      <w:r w:rsidRPr="00E670E9">
        <w:rPr>
          <w:rFonts w:ascii="Arial" w:hAnsi="Arial" w:cs="Arial"/>
          <w:spacing w:val="-6"/>
          <w:sz w:val="24"/>
          <w:szCs w:val="24"/>
        </w:rPr>
        <w:t xml:space="preserve">П – </w:t>
      </w:r>
      <w:bookmarkEnd w:id="24"/>
      <w:r w:rsidRPr="00E670E9">
        <w:rPr>
          <w:rFonts w:ascii="Arial" w:hAnsi="Arial" w:cs="Arial"/>
          <w:caps/>
          <w:spacing w:val="-6"/>
          <w:sz w:val="24"/>
          <w:szCs w:val="24"/>
        </w:rPr>
        <w:t>Зоны производственного использования</w:t>
      </w:r>
    </w:p>
    <w:p w:rsidR="0009338D" w:rsidRPr="00E670E9" w:rsidRDefault="0009338D" w:rsidP="0009338D">
      <w:pPr>
        <w:shd w:val="clear" w:color="auto" w:fill="FFFFFF"/>
        <w:spacing w:line="240" w:lineRule="auto"/>
        <w:ind w:left="6" w:right="6" w:firstLine="561"/>
        <w:rPr>
          <w:rFonts w:ascii="Arial" w:hAnsi="Arial" w:cs="Arial"/>
          <w:spacing w:val="-3"/>
          <w:sz w:val="24"/>
          <w:szCs w:val="24"/>
        </w:rPr>
      </w:pPr>
      <w:r w:rsidRPr="00E670E9">
        <w:rPr>
          <w:rFonts w:ascii="Arial" w:hAnsi="Arial" w:cs="Arial"/>
          <w:spacing w:val="-3"/>
          <w:sz w:val="24"/>
          <w:szCs w:val="24"/>
        </w:rP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w:t>
      </w:r>
      <w:r w:rsidRPr="00E670E9">
        <w:rPr>
          <w:rFonts w:ascii="Arial" w:hAnsi="Arial" w:cs="Arial"/>
          <w:spacing w:val="-3"/>
          <w:sz w:val="24"/>
          <w:szCs w:val="24"/>
        </w:rPr>
        <w:lastRenderedPageBreak/>
        <w:t>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w:t>
      </w:r>
      <w:bookmarkStart w:id="25" w:name="_Toc287520725"/>
    </w:p>
    <w:p w:rsidR="0009338D" w:rsidRPr="00E670E9" w:rsidRDefault="0009338D" w:rsidP="0009338D">
      <w:pPr>
        <w:shd w:val="clear" w:color="auto" w:fill="FFFFFF"/>
        <w:ind w:left="6" w:right="6" w:firstLine="561"/>
        <w:outlineLvl w:val="4"/>
        <w:rPr>
          <w:rFonts w:ascii="Arial" w:hAnsi="Arial" w:cs="Arial"/>
          <w:b/>
          <w:sz w:val="24"/>
          <w:szCs w:val="24"/>
        </w:rPr>
      </w:pPr>
      <w:bookmarkStart w:id="26" w:name="_Toc321300062"/>
      <w:r w:rsidRPr="00E670E9">
        <w:rPr>
          <w:rFonts w:ascii="Arial" w:hAnsi="Arial" w:cs="Arial"/>
          <w:b/>
          <w:sz w:val="24"/>
          <w:szCs w:val="24"/>
        </w:rPr>
        <w:t>П1</w:t>
      </w:r>
      <w:r w:rsidRPr="00E670E9">
        <w:rPr>
          <w:rFonts w:ascii="Arial" w:hAnsi="Arial" w:cs="Arial"/>
          <w:b/>
          <w:sz w:val="24"/>
          <w:szCs w:val="24"/>
        </w:rPr>
        <w:tab/>
        <w:t>Зона размещения производственных объектов IV-V класса опасности (санитарно-защитные зоны – 50-</w:t>
      </w:r>
      <w:smartTag w:uri="urn:schemas-microsoft-com:office:smarttags" w:element="metricconverter">
        <w:smartTagPr>
          <w:attr w:name="ProductID" w:val="100 м"/>
        </w:smartTagPr>
        <w:r w:rsidRPr="00E670E9">
          <w:rPr>
            <w:rFonts w:ascii="Arial" w:hAnsi="Arial" w:cs="Arial"/>
            <w:b/>
            <w:sz w:val="24"/>
            <w:szCs w:val="24"/>
          </w:rPr>
          <w:t>100 м</w:t>
        </w:r>
      </w:smartTag>
      <w:r w:rsidRPr="00E670E9">
        <w:rPr>
          <w:rFonts w:ascii="Arial" w:hAnsi="Arial" w:cs="Arial"/>
          <w:b/>
          <w:sz w:val="24"/>
          <w:szCs w:val="24"/>
        </w:rPr>
        <w:t>)</w:t>
      </w:r>
      <w:bookmarkEnd w:id="25"/>
      <w:bookmarkEnd w:id="26"/>
    </w:p>
    <w:p w:rsidR="0009338D" w:rsidRPr="00E670E9" w:rsidRDefault="0009338D" w:rsidP="0009338D">
      <w:pPr>
        <w:shd w:val="clear" w:color="auto" w:fill="FFFFFF"/>
        <w:spacing w:line="240" w:lineRule="auto"/>
        <w:ind w:left="6" w:right="6" w:firstLine="561"/>
        <w:rPr>
          <w:rFonts w:ascii="Arial" w:hAnsi="Arial" w:cs="Arial"/>
          <w:spacing w:val="-3"/>
          <w:sz w:val="24"/>
          <w:szCs w:val="24"/>
        </w:rPr>
      </w:pPr>
      <w:r w:rsidRPr="00E670E9">
        <w:rPr>
          <w:rFonts w:ascii="Arial" w:hAnsi="Arial" w:cs="Arial"/>
          <w:spacing w:val="-3"/>
          <w:sz w:val="24"/>
          <w:szCs w:val="24"/>
        </w:rPr>
        <w:t>Зона П1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9338D" w:rsidRPr="00E670E9" w:rsidRDefault="0009338D" w:rsidP="0009338D">
      <w:pPr>
        <w:spacing w:line="240" w:lineRule="auto"/>
        <w:ind w:firstLine="561"/>
        <w:rPr>
          <w:rFonts w:ascii="Arial" w:hAnsi="Arial" w:cs="Arial"/>
          <w:b/>
          <w:sz w:val="24"/>
          <w:szCs w:val="24"/>
          <w:u w:val="single"/>
        </w:rPr>
      </w:pPr>
      <w:r w:rsidRPr="00E670E9">
        <w:rPr>
          <w:rFonts w:ascii="Arial" w:hAnsi="Arial" w:cs="Arial"/>
          <w:b/>
          <w:sz w:val="24"/>
          <w:szCs w:val="24"/>
          <w:u w:val="single"/>
        </w:rPr>
        <w:t>Основные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10.1 Заготовка древесины</w:t>
      </w:r>
      <w:r w:rsidRPr="00E670E9">
        <w:rPr>
          <w:rFonts w:ascii="Arial" w:hAnsi="Arial" w:cs="Arial"/>
          <w:sz w:val="24"/>
          <w:szCs w:val="24"/>
        </w:rPr>
        <w:t>: 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10.2 Лесные плантации</w:t>
      </w:r>
      <w:r w:rsidRPr="00E670E9">
        <w:rPr>
          <w:rFonts w:ascii="Arial" w:hAnsi="Arial" w:cs="Arial"/>
          <w:sz w:val="24"/>
          <w:szCs w:val="24"/>
        </w:rPr>
        <w:t>: 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10.3 Заготовка лесных ресурсов</w:t>
      </w:r>
      <w:r w:rsidRPr="00E670E9">
        <w:rPr>
          <w:rFonts w:ascii="Arial" w:hAnsi="Arial" w:cs="Arial"/>
          <w:sz w:val="24"/>
          <w:szCs w:val="24"/>
        </w:rPr>
        <w:t xml:space="preserve">: Заготовка живицы, сбор </w:t>
      </w:r>
      <w:proofErr w:type="spellStart"/>
      <w:r w:rsidRPr="00E670E9">
        <w:rPr>
          <w:rFonts w:ascii="Arial" w:hAnsi="Arial" w:cs="Arial"/>
          <w:sz w:val="24"/>
          <w:szCs w:val="24"/>
        </w:rPr>
        <w:t>недревесных</w:t>
      </w:r>
      <w:proofErr w:type="spellEnd"/>
      <w:r w:rsidRPr="00E670E9">
        <w:rPr>
          <w:rFonts w:ascii="Arial" w:hAnsi="Arial" w:cs="Arial"/>
          <w:sz w:val="24"/>
          <w:szCs w:val="24"/>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10.4 Резервные леса</w:t>
      </w:r>
      <w:r w:rsidRPr="00E670E9">
        <w:rPr>
          <w:rFonts w:ascii="Arial" w:hAnsi="Arial" w:cs="Arial"/>
          <w:sz w:val="24"/>
          <w:szCs w:val="24"/>
        </w:rPr>
        <w:t>: Деятельность, связанная с охраной лесов</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3.2 Социальное обслуживание</w:t>
      </w:r>
      <w:r w:rsidRPr="00E670E9">
        <w:rPr>
          <w:rFonts w:ascii="Arial" w:hAnsi="Arial" w:cs="Arial"/>
          <w:sz w:val="24"/>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6.3 Легкая промышленность</w:t>
      </w:r>
      <w:r w:rsidRPr="00E670E9">
        <w:rPr>
          <w:rFonts w:ascii="Arial" w:hAnsi="Arial" w:cs="Arial"/>
          <w:sz w:val="24"/>
          <w:szCs w:val="24"/>
        </w:rPr>
        <w:t xml:space="preserve">: Размещение объектов капитального строительства, предназначенных для текстильной, </w:t>
      </w:r>
      <w:proofErr w:type="spellStart"/>
      <w:r w:rsidRPr="00E670E9">
        <w:rPr>
          <w:rFonts w:ascii="Arial" w:hAnsi="Arial" w:cs="Arial"/>
          <w:sz w:val="24"/>
          <w:szCs w:val="24"/>
        </w:rPr>
        <w:t>фарфоро-фаянсовой</w:t>
      </w:r>
      <w:proofErr w:type="spellEnd"/>
      <w:r w:rsidRPr="00E670E9">
        <w:rPr>
          <w:rFonts w:ascii="Arial" w:hAnsi="Arial" w:cs="Arial"/>
          <w:sz w:val="24"/>
          <w:szCs w:val="24"/>
        </w:rPr>
        <w:t>, электронной промышленности</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lastRenderedPageBreak/>
        <w:t>6.6 Строительная промышленность</w:t>
      </w:r>
      <w:r w:rsidRPr="00E670E9">
        <w:rPr>
          <w:rFonts w:ascii="Arial" w:hAnsi="Arial" w:cs="Arial"/>
          <w:sz w:val="24"/>
          <w:szCs w:val="24"/>
        </w:rPr>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1.3 Овощеводство</w:t>
      </w:r>
      <w:r w:rsidRPr="00E670E9">
        <w:rPr>
          <w:rFonts w:ascii="Arial" w:hAnsi="Arial" w:cs="Arial"/>
          <w:sz w:val="24"/>
          <w:szCs w:val="24"/>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1.8 Скотоводство</w:t>
      </w:r>
      <w:r w:rsidRPr="00E670E9">
        <w:rPr>
          <w:rFonts w:ascii="Arial" w:hAnsi="Arial" w:cs="Arial"/>
          <w:sz w:val="24"/>
          <w:szCs w:val="24"/>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1.9 Звероводство</w:t>
      </w:r>
      <w:r w:rsidRPr="00E670E9">
        <w:rPr>
          <w:rFonts w:ascii="Arial" w:hAnsi="Arial" w:cs="Arial"/>
          <w:sz w:val="24"/>
          <w:szCs w:val="24"/>
        </w:rPr>
        <w:t>: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1.10 Птицеводство</w:t>
      </w:r>
      <w:r w:rsidRPr="00E670E9">
        <w:rPr>
          <w:rFonts w:ascii="Arial" w:hAnsi="Arial" w:cs="Arial"/>
          <w:sz w:val="24"/>
          <w:szCs w:val="24"/>
        </w:rPr>
        <w:t>: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1.11 Свиноводство</w:t>
      </w:r>
      <w:r w:rsidRPr="00E670E9">
        <w:rPr>
          <w:rFonts w:ascii="Arial" w:hAnsi="Arial" w:cs="Arial"/>
          <w:sz w:val="24"/>
          <w:szCs w:val="24"/>
        </w:rPr>
        <w:t>: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1.12 Пчеловодство</w:t>
      </w:r>
      <w:r w:rsidRPr="00E670E9">
        <w:rPr>
          <w:rFonts w:ascii="Arial" w:hAnsi="Arial" w:cs="Arial"/>
          <w:sz w:val="24"/>
          <w:szCs w:val="24"/>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1.13 Рыбоводство</w:t>
      </w:r>
      <w:r w:rsidRPr="00E670E9">
        <w:rPr>
          <w:rFonts w:ascii="Arial" w:hAnsi="Arial" w:cs="Arial"/>
          <w:sz w:val="24"/>
          <w:szCs w:val="24"/>
        </w:rPr>
        <w:t>: Осуществление хозяйственной деятельности, связанной с разведением и (или) содержанием, выращиванием объектов рыбоводства (</w:t>
      </w:r>
      <w:proofErr w:type="spellStart"/>
      <w:r w:rsidRPr="00E670E9">
        <w:rPr>
          <w:rFonts w:ascii="Arial" w:hAnsi="Arial" w:cs="Arial"/>
          <w:sz w:val="24"/>
          <w:szCs w:val="24"/>
        </w:rPr>
        <w:t>аквакультуры</w:t>
      </w:r>
      <w:proofErr w:type="spellEnd"/>
      <w:r w:rsidRPr="00E670E9">
        <w:rPr>
          <w:rFonts w:ascii="Arial" w:hAnsi="Arial" w:cs="Arial"/>
          <w:sz w:val="24"/>
          <w:szCs w:val="24"/>
        </w:rPr>
        <w:t>); размещение зданий, сооружений, оборудования, необходимых для осуществления рыбоводства (</w:t>
      </w:r>
      <w:proofErr w:type="spellStart"/>
      <w:r w:rsidRPr="00E670E9">
        <w:rPr>
          <w:rFonts w:ascii="Arial" w:hAnsi="Arial" w:cs="Arial"/>
          <w:sz w:val="24"/>
          <w:szCs w:val="24"/>
        </w:rPr>
        <w:t>аквакультуры</w:t>
      </w:r>
      <w:proofErr w:type="spellEnd"/>
      <w:r w:rsidRPr="00E670E9">
        <w:rPr>
          <w:rFonts w:ascii="Arial" w:hAnsi="Arial" w:cs="Arial"/>
          <w:sz w:val="24"/>
          <w:szCs w:val="24"/>
        </w:rPr>
        <w:t>)</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1.14 Научное обеспечение сельского хозяйства</w:t>
      </w:r>
      <w:r w:rsidRPr="00E670E9">
        <w:rPr>
          <w:rFonts w:ascii="Arial" w:hAnsi="Arial" w:cs="Arial"/>
          <w:sz w:val="24"/>
          <w:szCs w:val="24"/>
        </w:rPr>
        <w:t>: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rsidR="0009338D" w:rsidRPr="00E670E9" w:rsidRDefault="0009338D" w:rsidP="0009338D">
      <w:pPr>
        <w:keepLines/>
        <w:spacing w:line="240" w:lineRule="auto"/>
        <w:ind w:left="142"/>
        <w:rPr>
          <w:rFonts w:ascii="Arial" w:hAnsi="Arial" w:cs="Arial"/>
          <w:b/>
          <w:sz w:val="24"/>
          <w:szCs w:val="24"/>
        </w:rPr>
      </w:pPr>
    </w:p>
    <w:p w:rsidR="0009338D" w:rsidRPr="00E670E9" w:rsidRDefault="0009338D" w:rsidP="0009338D">
      <w:pPr>
        <w:keepLines/>
        <w:spacing w:line="240" w:lineRule="auto"/>
        <w:ind w:left="142"/>
        <w:rPr>
          <w:rFonts w:ascii="Arial" w:hAnsi="Arial" w:cs="Arial"/>
          <w:sz w:val="24"/>
          <w:szCs w:val="24"/>
        </w:rPr>
      </w:pPr>
      <w:r w:rsidRPr="00E670E9">
        <w:rPr>
          <w:rFonts w:ascii="Arial" w:hAnsi="Arial" w:cs="Arial"/>
          <w:b/>
          <w:sz w:val="24"/>
          <w:szCs w:val="24"/>
        </w:rPr>
        <w:t xml:space="preserve">          Для объектов недвижимости:</w:t>
      </w:r>
    </w:p>
    <w:p w:rsidR="0009338D" w:rsidRPr="00E670E9" w:rsidRDefault="0009338D" w:rsidP="0009338D">
      <w:pPr>
        <w:widowControl w:val="0"/>
        <w:numPr>
          <w:ilvl w:val="0"/>
          <w:numId w:val="12"/>
        </w:numPr>
        <w:shd w:val="clear" w:color="auto" w:fill="FFFFFF"/>
        <w:tabs>
          <w:tab w:val="left" w:pos="720"/>
        </w:tabs>
        <w:autoSpaceDE w:val="0"/>
        <w:autoSpaceDN w:val="0"/>
        <w:adjustRightInd w:val="0"/>
        <w:spacing w:after="0" w:line="240" w:lineRule="auto"/>
        <w:jc w:val="both"/>
        <w:rPr>
          <w:rFonts w:ascii="Arial" w:hAnsi="Arial" w:cs="Arial"/>
          <w:sz w:val="24"/>
          <w:szCs w:val="24"/>
        </w:rPr>
      </w:pPr>
      <w:r w:rsidRPr="00E670E9">
        <w:rPr>
          <w:rFonts w:ascii="Arial" w:hAnsi="Arial" w:cs="Arial"/>
          <w:sz w:val="24"/>
          <w:szCs w:val="24"/>
        </w:rPr>
        <w:t xml:space="preserve">производственные здания и сооружения промышленных объектов и производств </w:t>
      </w:r>
      <w:r w:rsidRPr="00E670E9">
        <w:rPr>
          <w:rFonts w:ascii="Arial" w:hAnsi="Arial" w:cs="Arial"/>
          <w:sz w:val="24"/>
          <w:szCs w:val="24"/>
          <w:lang w:val="en-US"/>
        </w:rPr>
        <w:t>IV</w:t>
      </w:r>
      <w:r w:rsidRPr="00E670E9">
        <w:rPr>
          <w:rFonts w:ascii="Arial" w:hAnsi="Arial" w:cs="Arial"/>
          <w:sz w:val="24"/>
          <w:szCs w:val="24"/>
        </w:rPr>
        <w:t>-</w:t>
      </w:r>
      <w:r w:rsidRPr="00E670E9">
        <w:rPr>
          <w:rFonts w:ascii="Arial" w:hAnsi="Arial" w:cs="Arial"/>
          <w:sz w:val="24"/>
          <w:szCs w:val="24"/>
          <w:lang w:val="en-US"/>
        </w:rPr>
        <w:t>V</w:t>
      </w:r>
      <w:r w:rsidRPr="00E670E9">
        <w:rPr>
          <w:rFonts w:ascii="Arial" w:hAnsi="Arial" w:cs="Arial"/>
          <w:sz w:val="24"/>
          <w:szCs w:val="24"/>
        </w:rPr>
        <w:t xml:space="preserve"> класса опасности, в том числе:</w:t>
      </w:r>
    </w:p>
    <w:p w:rsidR="0009338D" w:rsidRPr="00E670E9" w:rsidRDefault="0009338D" w:rsidP="0009338D">
      <w:pPr>
        <w:widowControl w:val="0"/>
        <w:numPr>
          <w:ilvl w:val="0"/>
          <w:numId w:val="12"/>
        </w:numPr>
        <w:shd w:val="clear" w:color="auto" w:fill="FFFFFF"/>
        <w:tabs>
          <w:tab w:val="left" w:pos="720"/>
        </w:tabs>
        <w:autoSpaceDE w:val="0"/>
        <w:autoSpaceDN w:val="0"/>
        <w:adjustRightInd w:val="0"/>
        <w:spacing w:after="0" w:line="240" w:lineRule="auto"/>
        <w:jc w:val="both"/>
        <w:rPr>
          <w:rFonts w:ascii="Arial" w:hAnsi="Arial" w:cs="Arial"/>
          <w:sz w:val="24"/>
          <w:szCs w:val="24"/>
        </w:rPr>
      </w:pPr>
      <w:r w:rsidRPr="00E670E9">
        <w:rPr>
          <w:rFonts w:ascii="Arial" w:hAnsi="Arial" w:cs="Arial"/>
          <w:sz w:val="24"/>
          <w:szCs w:val="24"/>
        </w:rPr>
        <w:lastRenderedPageBreak/>
        <w:t>химические объекты и производства;</w:t>
      </w:r>
    </w:p>
    <w:p w:rsidR="0009338D" w:rsidRPr="00E670E9" w:rsidRDefault="0009338D" w:rsidP="0009338D">
      <w:pPr>
        <w:widowControl w:val="0"/>
        <w:numPr>
          <w:ilvl w:val="0"/>
          <w:numId w:val="12"/>
        </w:numPr>
        <w:shd w:val="clear" w:color="auto" w:fill="FFFFFF"/>
        <w:tabs>
          <w:tab w:val="left" w:pos="720"/>
        </w:tabs>
        <w:autoSpaceDE w:val="0"/>
        <w:autoSpaceDN w:val="0"/>
        <w:adjustRightInd w:val="0"/>
        <w:spacing w:after="0" w:line="240" w:lineRule="auto"/>
        <w:jc w:val="both"/>
        <w:rPr>
          <w:rFonts w:ascii="Arial" w:hAnsi="Arial" w:cs="Arial"/>
          <w:sz w:val="24"/>
          <w:szCs w:val="24"/>
        </w:rPr>
      </w:pPr>
      <w:r w:rsidRPr="00E670E9">
        <w:rPr>
          <w:rFonts w:ascii="Arial" w:hAnsi="Arial" w:cs="Arial"/>
          <w:sz w:val="24"/>
          <w:szCs w:val="24"/>
        </w:rPr>
        <w:t>металлургические, машиностроительные и металлообрабатывающие объекты и производства;</w:t>
      </w:r>
    </w:p>
    <w:p w:rsidR="0009338D" w:rsidRPr="00E670E9" w:rsidRDefault="0009338D" w:rsidP="0009338D">
      <w:pPr>
        <w:widowControl w:val="0"/>
        <w:numPr>
          <w:ilvl w:val="0"/>
          <w:numId w:val="12"/>
        </w:numPr>
        <w:shd w:val="clear" w:color="auto" w:fill="FFFFFF"/>
        <w:tabs>
          <w:tab w:val="left" w:pos="720"/>
        </w:tabs>
        <w:autoSpaceDE w:val="0"/>
        <w:autoSpaceDN w:val="0"/>
        <w:adjustRightInd w:val="0"/>
        <w:spacing w:after="0" w:line="240" w:lineRule="auto"/>
        <w:jc w:val="both"/>
        <w:rPr>
          <w:rFonts w:ascii="Arial" w:hAnsi="Arial" w:cs="Arial"/>
          <w:sz w:val="24"/>
          <w:szCs w:val="24"/>
        </w:rPr>
      </w:pPr>
      <w:r w:rsidRPr="00E670E9">
        <w:rPr>
          <w:rFonts w:ascii="Arial" w:hAnsi="Arial" w:cs="Arial"/>
          <w:sz w:val="24"/>
          <w:szCs w:val="24"/>
        </w:rPr>
        <w:t>объекты и производства по добыче руд и нерудных ископаемых;</w:t>
      </w:r>
    </w:p>
    <w:p w:rsidR="0009338D" w:rsidRPr="00E670E9" w:rsidRDefault="0009338D" w:rsidP="0009338D">
      <w:pPr>
        <w:widowControl w:val="0"/>
        <w:numPr>
          <w:ilvl w:val="0"/>
          <w:numId w:val="12"/>
        </w:numPr>
        <w:shd w:val="clear" w:color="auto" w:fill="FFFFFF"/>
        <w:tabs>
          <w:tab w:val="left" w:pos="720"/>
        </w:tabs>
        <w:autoSpaceDE w:val="0"/>
        <w:autoSpaceDN w:val="0"/>
        <w:adjustRightInd w:val="0"/>
        <w:spacing w:after="0" w:line="240" w:lineRule="auto"/>
        <w:jc w:val="both"/>
        <w:rPr>
          <w:rFonts w:ascii="Arial" w:hAnsi="Arial" w:cs="Arial"/>
          <w:sz w:val="24"/>
          <w:szCs w:val="24"/>
        </w:rPr>
      </w:pPr>
      <w:r w:rsidRPr="00E670E9">
        <w:rPr>
          <w:rFonts w:ascii="Arial" w:hAnsi="Arial" w:cs="Arial"/>
          <w:sz w:val="24"/>
          <w:szCs w:val="24"/>
        </w:rPr>
        <w:t>объекты и производства строительной промышленности;</w:t>
      </w:r>
    </w:p>
    <w:p w:rsidR="0009338D" w:rsidRPr="00E670E9" w:rsidRDefault="0009338D" w:rsidP="0009338D">
      <w:pPr>
        <w:widowControl w:val="0"/>
        <w:numPr>
          <w:ilvl w:val="0"/>
          <w:numId w:val="12"/>
        </w:numPr>
        <w:shd w:val="clear" w:color="auto" w:fill="FFFFFF"/>
        <w:tabs>
          <w:tab w:val="left" w:pos="720"/>
        </w:tabs>
        <w:autoSpaceDE w:val="0"/>
        <w:autoSpaceDN w:val="0"/>
        <w:adjustRightInd w:val="0"/>
        <w:spacing w:after="0" w:line="240" w:lineRule="auto"/>
        <w:jc w:val="both"/>
        <w:rPr>
          <w:rFonts w:ascii="Arial" w:hAnsi="Arial" w:cs="Arial"/>
          <w:sz w:val="24"/>
          <w:szCs w:val="24"/>
        </w:rPr>
      </w:pPr>
      <w:r w:rsidRPr="00E670E9">
        <w:rPr>
          <w:rFonts w:ascii="Arial" w:hAnsi="Arial" w:cs="Arial"/>
          <w:sz w:val="24"/>
          <w:szCs w:val="24"/>
        </w:rPr>
        <w:t>объекты и производства по обработке древесины;</w:t>
      </w:r>
    </w:p>
    <w:p w:rsidR="0009338D" w:rsidRPr="00E670E9" w:rsidRDefault="0009338D" w:rsidP="0009338D">
      <w:pPr>
        <w:widowControl w:val="0"/>
        <w:numPr>
          <w:ilvl w:val="0"/>
          <w:numId w:val="12"/>
        </w:numPr>
        <w:shd w:val="clear" w:color="auto" w:fill="FFFFFF"/>
        <w:tabs>
          <w:tab w:val="left" w:pos="720"/>
        </w:tabs>
        <w:autoSpaceDE w:val="0"/>
        <w:autoSpaceDN w:val="0"/>
        <w:adjustRightInd w:val="0"/>
        <w:spacing w:after="0" w:line="240" w:lineRule="auto"/>
        <w:jc w:val="both"/>
        <w:rPr>
          <w:rFonts w:ascii="Arial" w:hAnsi="Arial" w:cs="Arial"/>
          <w:sz w:val="24"/>
          <w:szCs w:val="24"/>
        </w:rPr>
      </w:pPr>
      <w:r w:rsidRPr="00E670E9">
        <w:rPr>
          <w:rFonts w:ascii="Arial" w:hAnsi="Arial" w:cs="Arial"/>
          <w:sz w:val="24"/>
          <w:szCs w:val="24"/>
        </w:rPr>
        <w:t>текстильные промышленные объекты и производства легкой промышленности</w:t>
      </w:r>
    </w:p>
    <w:p w:rsidR="0009338D" w:rsidRPr="00E670E9" w:rsidRDefault="0009338D" w:rsidP="0009338D">
      <w:pPr>
        <w:widowControl w:val="0"/>
        <w:numPr>
          <w:ilvl w:val="0"/>
          <w:numId w:val="12"/>
        </w:numPr>
        <w:shd w:val="clear" w:color="auto" w:fill="FFFFFF"/>
        <w:tabs>
          <w:tab w:val="left" w:pos="720"/>
        </w:tabs>
        <w:autoSpaceDE w:val="0"/>
        <w:autoSpaceDN w:val="0"/>
        <w:adjustRightInd w:val="0"/>
        <w:spacing w:after="0" w:line="240" w:lineRule="auto"/>
        <w:jc w:val="both"/>
        <w:rPr>
          <w:rFonts w:ascii="Arial" w:hAnsi="Arial" w:cs="Arial"/>
          <w:sz w:val="24"/>
          <w:szCs w:val="24"/>
        </w:rPr>
      </w:pPr>
      <w:r w:rsidRPr="00E670E9">
        <w:rPr>
          <w:rFonts w:ascii="Arial" w:hAnsi="Arial" w:cs="Arial"/>
          <w:sz w:val="24"/>
          <w:szCs w:val="24"/>
        </w:rPr>
        <w:t>проходные пункты.</w:t>
      </w:r>
    </w:p>
    <w:p w:rsidR="0009338D" w:rsidRPr="00E670E9" w:rsidRDefault="0009338D" w:rsidP="0009338D">
      <w:pPr>
        <w:spacing w:line="240" w:lineRule="auto"/>
        <w:ind w:firstLine="567"/>
        <w:rPr>
          <w:rFonts w:ascii="Arial" w:hAnsi="Arial" w:cs="Arial"/>
          <w:b/>
          <w:sz w:val="24"/>
          <w:szCs w:val="24"/>
          <w:u w:val="single"/>
        </w:rPr>
      </w:pPr>
    </w:p>
    <w:p w:rsidR="0009338D" w:rsidRPr="00E670E9" w:rsidRDefault="0009338D" w:rsidP="0009338D">
      <w:pPr>
        <w:spacing w:line="240" w:lineRule="auto"/>
        <w:ind w:firstLine="567"/>
        <w:rPr>
          <w:rFonts w:ascii="Arial" w:hAnsi="Arial" w:cs="Arial"/>
          <w:b/>
          <w:sz w:val="24"/>
          <w:szCs w:val="24"/>
          <w:u w:val="single"/>
        </w:rPr>
      </w:pPr>
      <w:r w:rsidRPr="00E670E9">
        <w:rPr>
          <w:rFonts w:ascii="Arial" w:hAnsi="Arial" w:cs="Arial"/>
          <w:b/>
          <w:sz w:val="24"/>
          <w:szCs w:val="24"/>
          <w:u w:val="single"/>
        </w:rPr>
        <w:t>Условно разрешенные виды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firstLine="567"/>
        <w:rPr>
          <w:rFonts w:ascii="Arial" w:hAnsi="Arial" w:cs="Arial"/>
          <w:sz w:val="24"/>
          <w:szCs w:val="24"/>
          <w:u w:val="single"/>
        </w:rPr>
      </w:pP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3.7 Религиозное использование</w:t>
      </w:r>
      <w:r w:rsidRPr="00E670E9">
        <w:rPr>
          <w:rFonts w:ascii="Arial" w:hAnsi="Arial" w:cs="Arial"/>
          <w:sz w:val="24"/>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7.2 Автомобильный транспорт</w:t>
      </w:r>
      <w:r w:rsidRPr="00E670E9">
        <w:rPr>
          <w:rFonts w:ascii="Arial" w:hAnsi="Arial" w:cs="Arial"/>
          <w:sz w:val="24"/>
          <w:szCs w:val="24"/>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3.10.2 Приюты для животных</w:t>
      </w:r>
      <w:r w:rsidRPr="00E670E9">
        <w:rPr>
          <w:rFonts w:ascii="Arial" w:hAnsi="Arial" w:cs="Arial"/>
          <w:sz w:val="24"/>
          <w:szCs w:val="24"/>
        </w:rPr>
        <w:t>: 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6.4 Пищевая промышленность</w:t>
      </w:r>
      <w:r w:rsidRPr="00E670E9">
        <w:rPr>
          <w:rFonts w:ascii="Arial" w:hAnsi="Arial" w:cs="Arial"/>
          <w:sz w:val="24"/>
          <w:szCs w:val="24"/>
        </w:rPr>
        <w:t>: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1.17 Питомники</w:t>
      </w:r>
      <w:r w:rsidRPr="00E670E9">
        <w:rPr>
          <w:rFonts w:ascii="Arial" w:hAnsi="Arial" w:cs="Arial"/>
          <w:sz w:val="24"/>
          <w:szCs w:val="24"/>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1.15 Хранение и переработка сельскохозяйственной продукции</w:t>
      </w:r>
      <w:r w:rsidRPr="00E670E9">
        <w:rPr>
          <w:rFonts w:ascii="Arial" w:hAnsi="Arial" w:cs="Arial"/>
          <w:sz w:val="24"/>
          <w:szCs w:val="24"/>
        </w:rPr>
        <w:t>: Размещение зданий, сооружений, используемых для производства, хранения, первичной и глубокой переработки сельскохозяйственной продукции</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1.18 Обеспечение сельскохозяйственного производства</w:t>
      </w:r>
      <w:r w:rsidRPr="00E670E9">
        <w:rPr>
          <w:rFonts w:ascii="Arial" w:hAnsi="Arial" w:cs="Arial"/>
          <w:sz w:val="24"/>
          <w:szCs w:val="24"/>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1.7 Животноводство</w:t>
      </w:r>
      <w:r w:rsidRPr="00E670E9">
        <w:rPr>
          <w:rFonts w:ascii="Arial" w:hAnsi="Arial" w:cs="Arial"/>
          <w:sz w:val="24"/>
          <w:szCs w:val="24"/>
        </w:rPr>
        <w:t>: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8.4 Обеспечение деятельности по исполнению наказаний</w:t>
      </w:r>
      <w:r w:rsidRPr="00E670E9">
        <w:rPr>
          <w:rFonts w:ascii="Arial" w:hAnsi="Arial" w:cs="Arial"/>
          <w:sz w:val="24"/>
          <w:szCs w:val="24"/>
        </w:rPr>
        <w:t>: Размещение объектов капитального строительства для создания мест лишения свободы (следственные изоляторы, тюрьмы, поселения)</w:t>
      </w:r>
    </w:p>
    <w:p w:rsidR="0009338D" w:rsidRPr="00E670E9" w:rsidRDefault="0009338D" w:rsidP="0009338D">
      <w:pPr>
        <w:keepLines/>
        <w:spacing w:line="240" w:lineRule="auto"/>
        <w:ind w:left="720"/>
        <w:rPr>
          <w:rFonts w:ascii="Arial" w:hAnsi="Arial" w:cs="Arial"/>
          <w:b/>
          <w:sz w:val="24"/>
          <w:szCs w:val="24"/>
        </w:rPr>
      </w:pPr>
    </w:p>
    <w:p w:rsidR="0009338D" w:rsidRPr="00E670E9" w:rsidRDefault="0009338D" w:rsidP="0009338D">
      <w:pPr>
        <w:keepLines/>
        <w:spacing w:line="240" w:lineRule="auto"/>
        <w:ind w:left="720"/>
        <w:rPr>
          <w:rFonts w:ascii="Arial" w:hAnsi="Arial" w:cs="Arial"/>
          <w:sz w:val="24"/>
          <w:szCs w:val="24"/>
        </w:rPr>
      </w:pPr>
      <w:r w:rsidRPr="00E670E9">
        <w:rPr>
          <w:rFonts w:ascii="Arial" w:hAnsi="Arial" w:cs="Arial"/>
          <w:b/>
          <w:sz w:val="24"/>
          <w:szCs w:val="24"/>
        </w:rPr>
        <w:t xml:space="preserve">          Для объектов недвижимости:</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культовые объекты и сооружения</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площадки транзитного транспорта с местами хранения автобусов, грузовиков, легковых автомобилей</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военкоматы, призывные пункты</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ветеринарные поликлиники и лаборатории, ветеринарные приемные пункты</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СИЗО, приемники-распределители</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теплицы, питомники и цветочно-оранжерейные хозяйства</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pacing w:val="-5"/>
          <w:sz w:val="24"/>
          <w:szCs w:val="24"/>
        </w:rPr>
        <w:t>комплексы придорожного сервиса;</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pacing w:val="-5"/>
          <w:sz w:val="24"/>
          <w:szCs w:val="24"/>
        </w:rPr>
        <w:t>предприятия по хранению и переработке сельскохозяйственной продукции;</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pacing w:val="-5"/>
          <w:sz w:val="24"/>
          <w:szCs w:val="24"/>
        </w:rPr>
        <w:t>животноводческие, птицеводческие и звероводческие предприятия.</w:t>
      </w:r>
    </w:p>
    <w:p w:rsidR="0009338D" w:rsidRPr="00E670E9" w:rsidRDefault="0009338D" w:rsidP="0009338D">
      <w:pPr>
        <w:spacing w:line="240" w:lineRule="auto"/>
        <w:ind w:firstLine="567"/>
        <w:rPr>
          <w:rFonts w:ascii="Arial" w:hAnsi="Arial" w:cs="Arial"/>
          <w:b/>
          <w:spacing w:val="-6"/>
          <w:sz w:val="24"/>
          <w:szCs w:val="24"/>
          <w:u w:val="single"/>
        </w:rPr>
      </w:pPr>
    </w:p>
    <w:p w:rsidR="0009338D" w:rsidRPr="00E670E9" w:rsidRDefault="0009338D" w:rsidP="0009338D">
      <w:pPr>
        <w:spacing w:line="240" w:lineRule="auto"/>
        <w:ind w:firstLine="567"/>
        <w:rPr>
          <w:rFonts w:ascii="Arial" w:hAnsi="Arial" w:cs="Arial"/>
          <w:b/>
          <w:sz w:val="24"/>
          <w:szCs w:val="24"/>
          <w:u w:val="single"/>
        </w:rPr>
      </w:pPr>
      <w:r w:rsidRPr="00E670E9">
        <w:rPr>
          <w:rFonts w:ascii="Arial" w:hAnsi="Arial" w:cs="Arial"/>
          <w:b/>
          <w:spacing w:val="-6"/>
          <w:sz w:val="24"/>
          <w:szCs w:val="24"/>
          <w:u w:val="single"/>
        </w:rPr>
        <w:t>Вспомогательные виды разрешенного использования</w:t>
      </w:r>
      <w:r w:rsidRPr="00E670E9">
        <w:rPr>
          <w:rFonts w:ascii="Arial" w:hAnsi="Arial" w:cs="Arial"/>
          <w:b/>
          <w:sz w:val="24"/>
          <w:szCs w:val="24"/>
          <w:u w:val="single"/>
        </w:rPr>
        <w:t>:</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firstLine="567"/>
        <w:rPr>
          <w:rFonts w:ascii="Arial" w:hAnsi="Arial" w:cs="Arial"/>
          <w:sz w:val="24"/>
          <w:szCs w:val="24"/>
          <w:u w:val="single"/>
        </w:rPr>
      </w:pP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4.1 Деловое управление</w:t>
      </w:r>
      <w:r w:rsidRPr="00E670E9">
        <w:rPr>
          <w:rFonts w:ascii="Arial" w:hAnsi="Arial" w:cs="Arial"/>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3.3 Бытовое обслуживание</w:t>
      </w:r>
      <w:r w:rsidRPr="00E670E9">
        <w:rPr>
          <w:rFonts w:ascii="Arial" w:hAnsi="Arial" w:cs="Arial"/>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3.4.1 Амбулаторно-поликлиническое обслуживание</w:t>
      </w:r>
      <w:r w:rsidRPr="00E670E9">
        <w:rPr>
          <w:rFonts w:ascii="Arial" w:hAnsi="Arial" w:cs="Arial"/>
          <w:sz w:val="24"/>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5.1 Спорт</w:t>
      </w:r>
      <w:r w:rsidRPr="00E670E9">
        <w:rPr>
          <w:rFonts w:ascii="Arial" w:hAnsi="Arial" w:cs="Arial"/>
          <w:sz w:val="24"/>
          <w:szCs w:val="24"/>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4.4 Магазины</w:t>
      </w:r>
      <w:r w:rsidRPr="00E670E9">
        <w:rPr>
          <w:rFonts w:ascii="Arial" w:hAnsi="Arial" w:cs="Arial"/>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5.2.1 Туристическое обслуживание</w:t>
      </w:r>
      <w:r w:rsidRPr="00E670E9">
        <w:rPr>
          <w:rFonts w:ascii="Arial" w:hAnsi="Arial" w:cs="Arial"/>
          <w:sz w:val="24"/>
          <w:szCs w:val="24"/>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3.6 Культурное развитие</w:t>
      </w:r>
      <w:r w:rsidRPr="00E670E9">
        <w:rPr>
          <w:rFonts w:ascii="Arial" w:hAnsi="Arial" w:cs="Arial"/>
          <w:sz w:val="24"/>
          <w:szCs w:val="24"/>
        </w:rP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8.3 Обеспечение внутреннего правопорядка</w:t>
      </w:r>
      <w:r w:rsidRPr="00E670E9">
        <w:rPr>
          <w:rFonts w:ascii="Arial" w:hAnsi="Arial" w:cs="Arial"/>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6.9 Склады</w:t>
      </w:r>
      <w:r w:rsidRPr="00E670E9">
        <w:rPr>
          <w:rFonts w:ascii="Arial" w:hAnsi="Arial" w:cs="Arial"/>
          <w:sz w:val="24"/>
          <w:szCs w:val="24"/>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причалы, портовые сооружения для обслуживания производственных объектов и сооружений</w:t>
      </w:r>
      <w:r w:rsidRPr="00E670E9">
        <w:rPr>
          <w:rFonts w:ascii="Arial" w:hAnsi="Arial" w:cs="Arial"/>
          <w:spacing w:val="-5"/>
          <w:sz w:val="24"/>
          <w:szCs w:val="24"/>
        </w:rPr>
        <w:t>;</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4.9.1 Объекты придорожного сервиса</w:t>
      </w:r>
      <w:r w:rsidRPr="00E670E9">
        <w:rPr>
          <w:rFonts w:ascii="Arial" w:hAnsi="Arial" w:cs="Arial"/>
          <w:sz w:val="24"/>
          <w:szCs w:val="24"/>
        </w:rPr>
        <w:t>: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7.5 Трубопроводный транспорт</w:t>
      </w:r>
      <w:r w:rsidRPr="00E670E9">
        <w:rPr>
          <w:rFonts w:ascii="Arial" w:hAnsi="Arial" w:cs="Arial"/>
          <w:sz w:val="24"/>
          <w:szCs w:val="24"/>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12.0 Земельные участки (территории) общего пользования</w:t>
      </w:r>
      <w:r w:rsidRPr="00E670E9">
        <w:rPr>
          <w:rFonts w:ascii="Arial" w:hAnsi="Arial" w:cs="Arial"/>
          <w:sz w:val="24"/>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09338D" w:rsidRPr="00E670E9" w:rsidRDefault="0009338D" w:rsidP="0009338D">
      <w:pPr>
        <w:keepLines/>
        <w:spacing w:line="240" w:lineRule="auto"/>
        <w:ind w:left="720"/>
        <w:rPr>
          <w:rFonts w:ascii="Arial" w:hAnsi="Arial" w:cs="Arial"/>
          <w:b/>
          <w:sz w:val="24"/>
          <w:szCs w:val="24"/>
        </w:rPr>
      </w:pPr>
    </w:p>
    <w:p w:rsidR="0009338D" w:rsidRPr="00E670E9" w:rsidRDefault="0009338D" w:rsidP="0009338D">
      <w:pPr>
        <w:keepLines/>
        <w:spacing w:line="240" w:lineRule="auto"/>
        <w:ind w:left="720"/>
        <w:rPr>
          <w:rFonts w:ascii="Arial" w:hAnsi="Arial" w:cs="Arial"/>
          <w:sz w:val="24"/>
          <w:szCs w:val="24"/>
        </w:rPr>
      </w:pPr>
      <w:r w:rsidRPr="00E670E9">
        <w:rPr>
          <w:rFonts w:ascii="Arial" w:hAnsi="Arial" w:cs="Arial"/>
          <w:b/>
          <w:sz w:val="24"/>
          <w:szCs w:val="24"/>
        </w:rPr>
        <w:t xml:space="preserve">          Для объектов недвижимости:</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административные учреждения управления производством</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нежилые помещения для дежурного аварийного персонала</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предприятия общественного питания (столовая, кафе, закусочная)</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амбулаторно-поликлинические учреждения</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пункты первой медицинской помощи, врачебные кабинеты</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станции и подстанции скорой помощи</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аптечные пункты</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спортивно-оздоровительные сооружения закрытого типа</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6"/>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спортивно-тренажерный зал</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6"/>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предприятия бытового обслуживания (ателье, пункты проката, химчистки, ремонт обуви (в том числе во временных объектах), фотоателье, парикмахерские)</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бани, душевые, прачечные</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993"/>
        <w:jc w:val="both"/>
        <w:rPr>
          <w:rFonts w:ascii="Arial" w:hAnsi="Arial" w:cs="Arial"/>
          <w:spacing w:val="-5"/>
          <w:sz w:val="24"/>
          <w:szCs w:val="24"/>
        </w:rPr>
      </w:pPr>
      <w:r w:rsidRPr="00E670E9">
        <w:rPr>
          <w:rFonts w:ascii="Arial" w:hAnsi="Arial" w:cs="Arial"/>
          <w:sz w:val="24"/>
          <w:szCs w:val="24"/>
        </w:rPr>
        <w:t xml:space="preserve">объекты торговли: </w:t>
      </w:r>
      <w:r w:rsidRPr="00E670E9">
        <w:rPr>
          <w:rFonts w:ascii="Arial" w:hAnsi="Arial" w:cs="Arial"/>
          <w:spacing w:val="-5"/>
          <w:sz w:val="24"/>
          <w:szCs w:val="24"/>
        </w:rPr>
        <w:t xml:space="preserve">магазины смешанной торговли товаров повседневного спроса, </w:t>
      </w:r>
      <w:r w:rsidRPr="00E670E9">
        <w:rPr>
          <w:rFonts w:ascii="Arial" w:hAnsi="Arial" w:cs="Arial"/>
          <w:sz w:val="24"/>
          <w:szCs w:val="24"/>
        </w:rPr>
        <w:t>лоточная торговля, временные павильоны розничной торговли и обслуживания населения, киоски)</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гостиницы</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общежития, связанные с производством и образованием</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учреждения профессионального образования</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клубы(залы встреч и собраний) многоцелевого и специализированного назначения</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6"/>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библиотеки, филиалы библиотек, архивы, информационные центры</w:t>
      </w:r>
      <w:r w:rsidRPr="00E670E9">
        <w:rPr>
          <w:rFonts w:ascii="Arial" w:hAnsi="Arial" w:cs="Arial"/>
          <w:spacing w:val="-5"/>
          <w:sz w:val="24"/>
          <w:szCs w:val="24"/>
        </w:rPr>
        <w:t xml:space="preserve">; </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опорные пункты охраны порядка</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пожарные депо, пожарные посты</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общественные туалеты</w:t>
      </w:r>
      <w:r w:rsidRPr="00E670E9">
        <w:rPr>
          <w:rFonts w:ascii="Arial" w:hAnsi="Arial" w:cs="Arial"/>
          <w:spacing w:val="-5"/>
          <w:sz w:val="24"/>
          <w:szCs w:val="24"/>
        </w:rPr>
        <w:t xml:space="preserve">;  </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почтовые отделения, телефонные и телеграфные станции</w:t>
      </w:r>
      <w:r w:rsidRPr="00E670E9">
        <w:rPr>
          <w:rFonts w:ascii="Arial" w:hAnsi="Arial" w:cs="Arial"/>
          <w:spacing w:val="-5"/>
          <w:sz w:val="24"/>
          <w:szCs w:val="24"/>
        </w:rPr>
        <w:t xml:space="preserve">; </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сооружения для хранения общественного, индивидуального и грузового транспорта (гаражи и гаражные сооружения)</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открытые площадки для стоянки общественного и индивидуального транспорта</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парки грузового автомобильного транспорта</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 xml:space="preserve">причалы, портовые сооружения для обслуживания производственных </w:t>
      </w:r>
      <w:r w:rsidRPr="00E670E9">
        <w:rPr>
          <w:rFonts w:ascii="Arial" w:hAnsi="Arial" w:cs="Arial"/>
          <w:sz w:val="24"/>
          <w:szCs w:val="24"/>
        </w:rPr>
        <w:lastRenderedPageBreak/>
        <w:t>объектов и сооружений</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мастерские автосервиса</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автозаправочные станции</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станции технического обслуживания автомобилей</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предприятия по ремонту бытовой техники</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12"/>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пункты приема вторсырья</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подъездные пути</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 xml:space="preserve">транспортные и инженерные коммуникации и объекты, обеспечивающие внутренние и внешние связи объектов данной зоны: </w:t>
      </w:r>
      <w:proofErr w:type="spellStart"/>
      <w:r w:rsidRPr="00E670E9">
        <w:rPr>
          <w:rFonts w:ascii="Arial" w:hAnsi="Arial" w:cs="Arial"/>
          <w:sz w:val="24"/>
          <w:szCs w:val="24"/>
        </w:rPr>
        <w:t>электроподстанции</w:t>
      </w:r>
      <w:proofErr w:type="spellEnd"/>
      <w:r w:rsidRPr="00E670E9">
        <w:rPr>
          <w:rFonts w:ascii="Arial" w:hAnsi="Arial" w:cs="Arial"/>
          <w:sz w:val="24"/>
          <w:szCs w:val="24"/>
        </w:rPr>
        <w:t xml:space="preserve">, артезианские скважины для технического водоснабжения, </w:t>
      </w:r>
      <w:proofErr w:type="spellStart"/>
      <w:r w:rsidRPr="00E670E9">
        <w:rPr>
          <w:rFonts w:ascii="Arial" w:hAnsi="Arial" w:cs="Arial"/>
          <w:sz w:val="24"/>
          <w:szCs w:val="24"/>
        </w:rPr>
        <w:t>водоохлаждающие</w:t>
      </w:r>
      <w:proofErr w:type="spellEnd"/>
      <w:r w:rsidRPr="00E670E9">
        <w:rPr>
          <w:rFonts w:ascii="Arial" w:hAnsi="Arial" w:cs="Arial"/>
          <w:sz w:val="24"/>
          <w:szCs w:val="24"/>
        </w:rPr>
        <w:t xml:space="preserve"> сооружения для подготовки технической воды, сооружения оборотного водоснабжения, котельные, ГРС, ГРП, АТС, КНС, очистные сооружения, отстойники, РП, ТП, радио и телевизионные вышки и др.</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ремонтные хозяйства</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ремонтные и строительно-эксплуатационные объекты</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складские объекты по хранению и перегрузке минерально-строительных материалов, утильсырья</w:t>
      </w:r>
      <w:r w:rsidRPr="00E670E9">
        <w:rPr>
          <w:rFonts w:ascii="Arial" w:hAnsi="Arial" w:cs="Arial"/>
          <w:spacing w:val="-5"/>
          <w:sz w:val="24"/>
          <w:szCs w:val="24"/>
        </w:rPr>
        <w:t>;</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контейнерные площадки</w:t>
      </w:r>
      <w:r w:rsidRPr="00E670E9">
        <w:rPr>
          <w:rFonts w:ascii="Arial" w:hAnsi="Arial" w:cs="Arial"/>
          <w:spacing w:val="-5"/>
          <w:sz w:val="24"/>
          <w:szCs w:val="24"/>
        </w:rPr>
        <w:t xml:space="preserve">; </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площадки для сбора мусора</w:t>
      </w:r>
      <w:r w:rsidRPr="00E670E9">
        <w:rPr>
          <w:rFonts w:ascii="Arial" w:hAnsi="Arial" w:cs="Arial"/>
          <w:spacing w:val="-5"/>
          <w:sz w:val="24"/>
          <w:szCs w:val="24"/>
        </w:rPr>
        <w:t>.</w:t>
      </w:r>
    </w:p>
    <w:p w:rsidR="0009338D" w:rsidRPr="00E670E9" w:rsidRDefault="0009338D" w:rsidP="0009338D">
      <w:pPr>
        <w:shd w:val="clear" w:color="auto" w:fill="FFFFFF"/>
        <w:ind w:left="8" w:right="8"/>
        <w:rPr>
          <w:rFonts w:ascii="Arial" w:hAnsi="Arial" w:cs="Arial"/>
          <w:spacing w:val="-9"/>
          <w:sz w:val="24"/>
          <w:szCs w:val="24"/>
        </w:rPr>
      </w:pPr>
    </w:p>
    <w:p w:rsidR="0009338D" w:rsidRPr="00E670E9" w:rsidRDefault="0009338D" w:rsidP="0009338D">
      <w:pPr>
        <w:shd w:val="clear" w:color="auto" w:fill="FFFFFF"/>
        <w:ind w:left="6" w:right="6" w:firstLine="561"/>
        <w:outlineLvl w:val="4"/>
        <w:rPr>
          <w:rFonts w:ascii="Arial" w:hAnsi="Arial" w:cs="Arial"/>
          <w:b/>
          <w:caps/>
          <w:sz w:val="24"/>
          <w:szCs w:val="24"/>
        </w:rPr>
      </w:pPr>
      <w:bookmarkStart w:id="27" w:name="_Toc287520727"/>
      <w:bookmarkStart w:id="28" w:name="_Toc321300064"/>
      <w:r w:rsidRPr="00E670E9">
        <w:rPr>
          <w:rFonts w:ascii="Arial" w:hAnsi="Arial" w:cs="Arial"/>
          <w:b/>
          <w:caps/>
          <w:sz w:val="24"/>
          <w:szCs w:val="24"/>
        </w:rPr>
        <w:t>И-Т  Зона инженерной и транспортной инфраструктуры</w:t>
      </w:r>
      <w:bookmarkEnd w:id="27"/>
    </w:p>
    <w:p w:rsidR="0009338D" w:rsidRPr="00E670E9" w:rsidRDefault="0009338D" w:rsidP="0009338D">
      <w:pPr>
        <w:shd w:val="clear" w:color="auto" w:fill="FFFFFF"/>
        <w:ind w:left="6" w:right="6" w:firstLine="561"/>
        <w:outlineLvl w:val="4"/>
        <w:rPr>
          <w:rFonts w:ascii="Arial" w:hAnsi="Arial" w:cs="Arial"/>
          <w:caps/>
          <w:sz w:val="24"/>
          <w:szCs w:val="24"/>
        </w:rPr>
      </w:pPr>
      <w:r w:rsidRPr="00E670E9">
        <w:rPr>
          <w:rFonts w:ascii="Arial" w:hAnsi="Arial" w:cs="Arial"/>
          <w:caps/>
          <w:sz w:val="24"/>
          <w:szCs w:val="24"/>
        </w:rPr>
        <w:t xml:space="preserve"> </w:t>
      </w:r>
      <w:bookmarkEnd w:id="28"/>
    </w:p>
    <w:p w:rsidR="0009338D" w:rsidRPr="00E670E9" w:rsidRDefault="0009338D" w:rsidP="0009338D">
      <w:pPr>
        <w:shd w:val="clear" w:color="auto" w:fill="FFFFFF"/>
        <w:ind w:left="6" w:right="6" w:firstLine="561"/>
        <w:rPr>
          <w:rFonts w:ascii="Arial" w:hAnsi="Arial" w:cs="Arial"/>
          <w:bCs/>
          <w:spacing w:val="-2"/>
          <w:sz w:val="24"/>
          <w:szCs w:val="24"/>
        </w:rPr>
      </w:pPr>
      <w:r w:rsidRPr="00E670E9">
        <w:rPr>
          <w:rFonts w:ascii="Arial" w:hAnsi="Arial" w:cs="Arial"/>
          <w:bCs/>
          <w:spacing w:val="-2"/>
          <w:sz w:val="24"/>
          <w:szCs w:val="24"/>
        </w:rPr>
        <w:t>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w:t>
      </w:r>
    </w:p>
    <w:p w:rsidR="0009338D" w:rsidRPr="00E670E9" w:rsidRDefault="0009338D" w:rsidP="0009338D">
      <w:pPr>
        <w:shd w:val="clear" w:color="auto" w:fill="FFFFFF"/>
        <w:ind w:left="6" w:right="6" w:firstLine="561"/>
        <w:rPr>
          <w:rFonts w:ascii="Arial" w:hAnsi="Arial" w:cs="Arial"/>
          <w:bCs/>
          <w:spacing w:val="-2"/>
          <w:sz w:val="24"/>
          <w:szCs w:val="24"/>
        </w:rPr>
      </w:pPr>
      <w:r w:rsidRPr="00E670E9">
        <w:rPr>
          <w:rFonts w:ascii="Arial" w:hAnsi="Arial" w:cs="Arial"/>
          <w:bCs/>
          <w:spacing w:val="-2"/>
          <w:sz w:val="24"/>
          <w:szCs w:val="24"/>
        </w:rPr>
        <w:t>Сооружения и коммуникации транспортной инфраструктуры могут располагаться в составе всех функциональных зон.</w:t>
      </w:r>
    </w:p>
    <w:p w:rsidR="0009338D" w:rsidRPr="00E670E9" w:rsidRDefault="0009338D" w:rsidP="0009338D">
      <w:pPr>
        <w:shd w:val="clear" w:color="auto" w:fill="FFFFFF"/>
        <w:ind w:left="6" w:right="6" w:firstLine="561"/>
        <w:rPr>
          <w:rFonts w:ascii="Arial" w:hAnsi="Arial" w:cs="Arial"/>
          <w:b/>
          <w:bCs/>
          <w:spacing w:val="-2"/>
          <w:sz w:val="24"/>
          <w:szCs w:val="24"/>
        </w:rPr>
      </w:pPr>
      <w:r w:rsidRPr="00E670E9">
        <w:rPr>
          <w:rFonts w:ascii="Arial" w:hAnsi="Arial" w:cs="Arial"/>
          <w:b/>
          <w:bCs/>
          <w:spacing w:val="-2"/>
          <w:sz w:val="24"/>
          <w:szCs w:val="24"/>
        </w:rPr>
        <w:t xml:space="preserve">Т1- Зона транспортной инфраструктуры (дороги)  </w:t>
      </w:r>
    </w:p>
    <w:p w:rsidR="0009338D" w:rsidRPr="00E670E9" w:rsidRDefault="0009338D" w:rsidP="0009338D">
      <w:pPr>
        <w:spacing w:line="240" w:lineRule="auto"/>
        <w:ind w:firstLine="561"/>
        <w:rPr>
          <w:rFonts w:ascii="Arial" w:hAnsi="Arial" w:cs="Arial"/>
          <w:b/>
          <w:sz w:val="24"/>
          <w:szCs w:val="24"/>
          <w:u w:val="single"/>
        </w:rPr>
      </w:pPr>
      <w:r w:rsidRPr="00E670E9">
        <w:rPr>
          <w:rFonts w:ascii="Arial" w:hAnsi="Arial" w:cs="Arial"/>
          <w:b/>
          <w:sz w:val="24"/>
          <w:szCs w:val="24"/>
          <w:u w:val="single"/>
        </w:rPr>
        <w:t>Основные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firstLine="561"/>
        <w:rPr>
          <w:rFonts w:ascii="Arial" w:hAnsi="Arial" w:cs="Arial"/>
          <w:sz w:val="24"/>
          <w:szCs w:val="24"/>
          <w:u w:val="single"/>
        </w:rPr>
      </w:pPr>
    </w:p>
    <w:p w:rsidR="0009338D" w:rsidRPr="00E670E9" w:rsidRDefault="0009338D" w:rsidP="0009338D">
      <w:pPr>
        <w:keepLines/>
        <w:numPr>
          <w:ilvl w:val="0"/>
          <w:numId w:val="10"/>
        </w:numPr>
        <w:spacing w:after="0" w:line="240" w:lineRule="auto"/>
        <w:jc w:val="both"/>
        <w:rPr>
          <w:rFonts w:ascii="Arial" w:hAnsi="Arial" w:cs="Arial"/>
          <w:sz w:val="24"/>
          <w:szCs w:val="24"/>
        </w:rPr>
      </w:pPr>
      <w:r w:rsidRPr="00E670E9">
        <w:rPr>
          <w:rFonts w:ascii="Arial" w:hAnsi="Arial" w:cs="Arial"/>
          <w:b/>
          <w:sz w:val="24"/>
          <w:szCs w:val="24"/>
        </w:rPr>
        <w:t>7.2 Автомобильный транспорт</w:t>
      </w:r>
      <w:r w:rsidRPr="00E670E9">
        <w:rPr>
          <w:rFonts w:ascii="Arial" w:hAnsi="Arial" w:cs="Arial"/>
          <w:sz w:val="24"/>
          <w:szCs w:val="24"/>
        </w:rPr>
        <w:t>: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09338D" w:rsidRPr="00E670E9" w:rsidRDefault="0009338D" w:rsidP="0009338D">
      <w:pPr>
        <w:keepLines/>
        <w:numPr>
          <w:ilvl w:val="0"/>
          <w:numId w:val="10"/>
        </w:numPr>
        <w:spacing w:after="0" w:line="240" w:lineRule="auto"/>
        <w:jc w:val="both"/>
        <w:rPr>
          <w:rFonts w:ascii="Arial" w:hAnsi="Arial" w:cs="Arial"/>
          <w:sz w:val="24"/>
          <w:szCs w:val="24"/>
        </w:rPr>
      </w:pPr>
      <w:r w:rsidRPr="00E670E9">
        <w:rPr>
          <w:rFonts w:ascii="Arial" w:hAnsi="Arial" w:cs="Arial"/>
          <w:b/>
          <w:sz w:val="24"/>
          <w:szCs w:val="24"/>
        </w:rPr>
        <w:lastRenderedPageBreak/>
        <w:t>7.5 Трубопроводный транспорт</w:t>
      </w:r>
      <w:r w:rsidRPr="00E670E9">
        <w:rPr>
          <w:rFonts w:ascii="Arial" w:hAnsi="Arial" w:cs="Arial"/>
          <w:sz w:val="24"/>
          <w:szCs w:val="24"/>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9338D" w:rsidRPr="00E670E9" w:rsidRDefault="0009338D" w:rsidP="0009338D">
      <w:pPr>
        <w:keepLines/>
        <w:spacing w:line="240" w:lineRule="auto"/>
        <w:ind w:left="1135"/>
        <w:rPr>
          <w:rFonts w:ascii="Arial" w:hAnsi="Arial" w:cs="Arial"/>
          <w:sz w:val="24"/>
          <w:szCs w:val="24"/>
        </w:rPr>
      </w:pPr>
    </w:p>
    <w:p w:rsidR="0009338D" w:rsidRPr="00E670E9" w:rsidRDefault="0009338D" w:rsidP="0009338D">
      <w:pPr>
        <w:widowControl w:val="0"/>
        <w:numPr>
          <w:ilvl w:val="0"/>
          <w:numId w:val="10"/>
        </w:numPr>
        <w:shd w:val="clear" w:color="auto" w:fill="FFFFFF"/>
        <w:tabs>
          <w:tab w:val="left" w:pos="704"/>
        </w:tabs>
        <w:autoSpaceDE w:val="0"/>
        <w:autoSpaceDN w:val="0"/>
        <w:adjustRightInd w:val="0"/>
        <w:spacing w:after="0" w:line="240" w:lineRule="auto"/>
        <w:jc w:val="both"/>
        <w:rPr>
          <w:rFonts w:ascii="Arial" w:hAnsi="Arial" w:cs="Arial"/>
          <w:b/>
          <w:spacing w:val="-5"/>
          <w:sz w:val="24"/>
          <w:szCs w:val="24"/>
        </w:rPr>
      </w:pPr>
      <w:r w:rsidRPr="00E670E9">
        <w:rPr>
          <w:rFonts w:ascii="Arial" w:hAnsi="Arial" w:cs="Arial"/>
          <w:b/>
          <w:spacing w:val="-5"/>
          <w:sz w:val="24"/>
          <w:szCs w:val="24"/>
        </w:rPr>
        <w:t>Для объектов недвижимости:</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 xml:space="preserve">автомобильные дороги федерального, регионального и местного значения общего пользования и их элементы (земляное полотно, дорожная одежда, обочины, откосы, кюветы, водоотводные лотки, ливнестоки, канавы, дренаж, укрепительные сооружения, площадки отдыха и стоянки автотранспорта с эстакадами для осмотра днища автомобилей, упорными стенками и навесами (беседками), </w:t>
      </w:r>
      <w:proofErr w:type="spellStart"/>
      <w:r w:rsidRPr="00E670E9">
        <w:rPr>
          <w:rFonts w:ascii="Arial" w:hAnsi="Arial" w:cs="Arial"/>
          <w:sz w:val="24"/>
          <w:szCs w:val="24"/>
        </w:rPr>
        <w:t>переходно</w:t>
      </w:r>
      <w:proofErr w:type="spellEnd"/>
      <w:r w:rsidRPr="00E670E9">
        <w:rPr>
          <w:rFonts w:ascii="Arial" w:hAnsi="Arial" w:cs="Arial"/>
          <w:sz w:val="24"/>
          <w:szCs w:val="24"/>
        </w:rPr>
        <w:t>- скоростные полосы, съезды на пересечениях с транспортными развязками, пересечения и примыкания, железнодорожные переезды, сигнальные столбики (тумбы), эстакады (подходы к автодорожным мостам и путепроводам с укрепительными сооружениями и без них), лестничные сходы, автобусные остановки и автопавильоны (с заездными  карманами и посадочными площадками), водопропускные трубы, скотопрогоны, тротуары, пешеходные и велосипедные дорожки)</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ведомственные и частные автомобильные дороги и их элементы</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сооружения и здания, являющиеся неотъемлемой технологической частью автомобильных дорог, в том числе:</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851"/>
        <w:jc w:val="both"/>
        <w:rPr>
          <w:rFonts w:ascii="Arial" w:hAnsi="Arial" w:cs="Arial"/>
          <w:sz w:val="24"/>
          <w:szCs w:val="24"/>
        </w:rPr>
      </w:pPr>
      <w:r w:rsidRPr="00E670E9">
        <w:rPr>
          <w:rFonts w:ascii="Arial" w:hAnsi="Arial" w:cs="Arial"/>
          <w:sz w:val="24"/>
          <w:szCs w:val="24"/>
        </w:rPr>
        <w:t>здания производственные бытовые (производственные бытовые здания (душевые, санузлы, туалеты, бани) линейной дорожной службы</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851"/>
        <w:jc w:val="both"/>
        <w:rPr>
          <w:rFonts w:ascii="Arial" w:hAnsi="Arial" w:cs="Arial"/>
          <w:sz w:val="24"/>
          <w:szCs w:val="24"/>
        </w:rPr>
      </w:pPr>
      <w:r w:rsidRPr="00E670E9">
        <w:rPr>
          <w:rFonts w:ascii="Arial" w:hAnsi="Arial" w:cs="Arial"/>
          <w:sz w:val="24"/>
          <w:szCs w:val="24"/>
        </w:rPr>
        <w:t>склады производственные (склады, предназначенные для хранения элементов обустройства дорог (дорожных знаков, барьерного ограждения, снегозадерживающих щитов и т.п.)</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851"/>
        <w:jc w:val="both"/>
        <w:rPr>
          <w:rFonts w:ascii="Arial" w:hAnsi="Arial" w:cs="Arial"/>
          <w:sz w:val="24"/>
          <w:szCs w:val="24"/>
        </w:rPr>
      </w:pPr>
      <w:r w:rsidRPr="00E670E9">
        <w:rPr>
          <w:rFonts w:ascii="Arial" w:hAnsi="Arial" w:cs="Arial"/>
          <w:sz w:val="24"/>
          <w:szCs w:val="24"/>
        </w:rPr>
        <w:t xml:space="preserve">прочие здания производственного назначения (здания линейной дорожной службы с размещением диспетчерских пунктов, центров управления производством, пунктов автоматизированного учета дорожного движения, пунктов весового контроля, </w:t>
      </w:r>
      <w:proofErr w:type="spellStart"/>
      <w:r w:rsidRPr="00E670E9">
        <w:rPr>
          <w:rFonts w:ascii="Arial" w:hAnsi="Arial" w:cs="Arial"/>
          <w:sz w:val="24"/>
          <w:szCs w:val="24"/>
        </w:rPr>
        <w:t>метеопостов</w:t>
      </w:r>
      <w:proofErr w:type="spellEnd"/>
      <w:r w:rsidRPr="00E670E9">
        <w:rPr>
          <w:rFonts w:ascii="Arial" w:hAnsi="Arial" w:cs="Arial"/>
          <w:sz w:val="24"/>
          <w:szCs w:val="24"/>
        </w:rPr>
        <w:t xml:space="preserve"> и лабораторий)</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851"/>
        <w:jc w:val="both"/>
        <w:rPr>
          <w:rFonts w:ascii="Arial" w:hAnsi="Arial" w:cs="Arial"/>
          <w:sz w:val="24"/>
          <w:szCs w:val="24"/>
        </w:rPr>
      </w:pPr>
      <w:r w:rsidRPr="00E670E9">
        <w:rPr>
          <w:rFonts w:ascii="Arial" w:hAnsi="Arial" w:cs="Arial"/>
          <w:sz w:val="24"/>
          <w:szCs w:val="24"/>
        </w:rPr>
        <w:t>здания производственных проходных, предназначенные для контроля пропуска и охраны территории линейной дорожной службы</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851"/>
        <w:jc w:val="both"/>
        <w:rPr>
          <w:rFonts w:ascii="Arial" w:hAnsi="Arial" w:cs="Arial"/>
          <w:sz w:val="24"/>
          <w:szCs w:val="24"/>
        </w:rPr>
      </w:pPr>
      <w:r w:rsidRPr="00E670E9">
        <w:rPr>
          <w:rFonts w:ascii="Arial" w:hAnsi="Arial" w:cs="Arial"/>
          <w:sz w:val="24"/>
          <w:szCs w:val="24"/>
        </w:rPr>
        <w:t>здания, предназначенные для  размещения персонала охраны мостов, тоннелей, путепроводов, виадуков</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851"/>
        <w:jc w:val="both"/>
        <w:rPr>
          <w:rFonts w:ascii="Arial" w:hAnsi="Arial" w:cs="Arial"/>
          <w:sz w:val="24"/>
          <w:szCs w:val="24"/>
        </w:rPr>
      </w:pPr>
      <w:r w:rsidRPr="00E670E9">
        <w:rPr>
          <w:rFonts w:ascii="Arial" w:hAnsi="Arial" w:cs="Arial"/>
          <w:sz w:val="24"/>
          <w:szCs w:val="24"/>
        </w:rPr>
        <w:t xml:space="preserve">инженерные коммуникации и объекты, обеспечивающие внутренние и внешние связи объектов данной зоны (ЛЭП воздушные и кабельные, </w:t>
      </w:r>
      <w:proofErr w:type="spellStart"/>
      <w:r w:rsidRPr="00E670E9">
        <w:rPr>
          <w:rFonts w:ascii="Arial" w:hAnsi="Arial" w:cs="Arial"/>
          <w:sz w:val="24"/>
          <w:szCs w:val="24"/>
        </w:rPr>
        <w:t>электроподстанции</w:t>
      </w:r>
      <w:proofErr w:type="spellEnd"/>
      <w:r w:rsidRPr="00E670E9">
        <w:rPr>
          <w:rFonts w:ascii="Arial" w:hAnsi="Arial" w:cs="Arial"/>
          <w:sz w:val="24"/>
          <w:szCs w:val="24"/>
        </w:rPr>
        <w:t>, насосные и компрессорные станции, пункты электрические распределительные, рассольные и артезианские скважины для технического водоснабжения, водопроводные сети, котельные, тепловые сети, ГРС, ГРП, газовые сети, линии сигнализации и связи, АТС, КНС, очистные сооружения, отстойники, канализационные сети, РП, ТП, радио и телевизионные вышки, антенно-мачтовые сооружения и др.)</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851"/>
        <w:jc w:val="both"/>
        <w:rPr>
          <w:rFonts w:ascii="Arial" w:hAnsi="Arial" w:cs="Arial"/>
          <w:sz w:val="24"/>
          <w:szCs w:val="24"/>
        </w:rPr>
      </w:pPr>
      <w:r w:rsidRPr="00E670E9">
        <w:rPr>
          <w:rFonts w:ascii="Arial" w:hAnsi="Arial" w:cs="Arial"/>
          <w:sz w:val="24"/>
          <w:szCs w:val="24"/>
        </w:rPr>
        <w:t>здания милицейских служб, военизированной и пожарной охраны, армейские казармы (стационарные посты ГИБДД и ДПС в полосе отвода автомобильных дорог)</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мосты, путепроводы, виадуки, тоннели</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подъездные автомобильные дороги</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противопожарные водоемы линейной дорожной службы</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 xml:space="preserve">смотровые площадки и лестницы для обслуживания и осмотра конструкций, автодорожных мостов, путепроводов, комбинированных мостов, </w:t>
      </w:r>
      <w:r w:rsidRPr="00E670E9">
        <w:rPr>
          <w:rFonts w:ascii="Arial" w:hAnsi="Arial" w:cs="Arial"/>
          <w:sz w:val="24"/>
          <w:szCs w:val="24"/>
        </w:rPr>
        <w:lastRenderedPageBreak/>
        <w:t>виадуков</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цистерны (баки), резервуары и другие емкости для автоматического пожаротушения зданий и сооружений линейной дорожной службы, а также для хранения жидких хлоридов, применяемых для содержания автомобильных дорог общего пользования</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 xml:space="preserve">сооружения </w:t>
      </w:r>
      <w:proofErr w:type="spellStart"/>
      <w:r w:rsidRPr="00E670E9">
        <w:rPr>
          <w:rFonts w:ascii="Arial" w:hAnsi="Arial" w:cs="Arial"/>
          <w:sz w:val="24"/>
          <w:szCs w:val="24"/>
        </w:rPr>
        <w:t>шумозащитные</w:t>
      </w:r>
      <w:proofErr w:type="spellEnd"/>
      <w:r w:rsidRPr="00E670E9">
        <w:rPr>
          <w:rFonts w:ascii="Arial" w:hAnsi="Arial" w:cs="Arial"/>
          <w:sz w:val="24"/>
          <w:szCs w:val="24"/>
        </w:rPr>
        <w:t xml:space="preserve"> экраны, снегозащитные заборы, ограждения и направляющие устройства на автомобильных дорогах общего пользования, а также ограды (заборы) территории линейной дорожной службы</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proofErr w:type="spellStart"/>
      <w:r w:rsidRPr="00E670E9">
        <w:rPr>
          <w:rFonts w:ascii="Arial" w:hAnsi="Arial" w:cs="Arial"/>
          <w:sz w:val="24"/>
          <w:szCs w:val="24"/>
        </w:rPr>
        <w:t>берегоукрепление</w:t>
      </w:r>
      <w:proofErr w:type="spellEnd"/>
      <w:r w:rsidRPr="00E670E9">
        <w:rPr>
          <w:rFonts w:ascii="Arial" w:hAnsi="Arial" w:cs="Arial"/>
          <w:sz w:val="24"/>
          <w:szCs w:val="24"/>
        </w:rPr>
        <w:t xml:space="preserve"> в местах, где функционирует паромная или понтонная переправа в случае разрыва автомобильной дороги при отсутствии автодорожного моста</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сооружения противооползневые</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плотина, водоподпорные сооружения, по которым проходит автомобильная дорога</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сооружения гидротехнические (причальная стенка), элементы паромной переправы и наплавных мостов(буксиры-толкачи речные, паромы речные, паромы несамоходные речные, причалы плавучие, понтоны речные) в местах, где функционирует паромная переправа в случае разрыва автомобильной дороги при отсутствии автодорожного моста)</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 xml:space="preserve">система видеонаблюдения за федеральными автомобильными дорогами общего пользования и искусственными сооружениями на них (мостами, тоннелями, путепроводами, виадуками) на </w:t>
      </w:r>
      <w:proofErr w:type="spellStart"/>
      <w:r w:rsidRPr="00E670E9">
        <w:rPr>
          <w:rFonts w:ascii="Arial" w:hAnsi="Arial" w:cs="Arial"/>
          <w:sz w:val="24"/>
          <w:szCs w:val="24"/>
        </w:rPr>
        <w:t>бесконсольных</w:t>
      </w:r>
      <w:proofErr w:type="spellEnd"/>
      <w:r w:rsidRPr="00E670E9">
        <w:rPr>
          <w:rFonts w:ascii="Arial" w:hAnsi="Arial" w:cs="Arial"/>
          <w:sz w:val="24"/>
          <w:szCs w:val="24"/>
        </w:rPr>
        <w:t>, консольных и рамных опорах</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весы автомобильные стационарные на пунктах весового контроля</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приборы и аппаратура систем автоматического пожаротушения и пожарной сигнализации в зданиях и сооружениях линейной дорожной службы</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знаки дорожные</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светофоры и прочие средства для регулирования уличного движения</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полосы лесозащитные и другие лесные полосы в полосе отвода автомобильных дорог общего пользования</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proofErr w:type="spellStart"/>
      <w:r w:rsidRPr="00E670E9">
        <w:rPr>
          <w:rFonts w:ascii="Arial" w:hAnsi="Arial" w:cs="Arial"/>
          <w:sz w:val="24"/>
          <w:szCs w:val="24"/>
        </w:rPr>
        <w:t>отстойно-разворотные</w:t>
      </w:r>
      <w:proofErr w:type="spellEnd"/>
      <w:r w:rsidRPr="00E670E9">
        <w:rPr>
          <w:rFonts w:ascii="Arial" w:hAnsi="Arial" w:cs="Arial"/>
          <w:sz w:val="24"/>
          <w:szCs w:val="24"/>
        </w:rPr>
        <w:t xml:space="preserve"> площадки общественного транспорта</w:t>
      </w:r>
      <w:r w:rsidRPr="00E670E9">
        <w:rPr>
          <w:rFonts w:ascii="Arial" w:hAnsi="Arial" w:cs="Arial"/>
          <w:spacing w:val="-5"/>
          <w:sz w:val="24"/>
          <w:szCs w:val="24"/>
        </w:rPr>
        <w:t>;</w:t>
      </w:r>
    </w:p>
    <w:p w:rsidR="0009338D" w:rsidRPr="00E670E9" w:rsidRDefault="0009338D" w:rsidP="0009338D">
      <w:pPr>
        <w:spacing w:line="240" w:lineRule="auto"/>
        <w:ind w:left="567"/>
        <w:rPr>
          <w:rFonts w:ascii="Arial" w:hAnsi="Arial" w:cs="Arial"/>
          <w:b/>
          <w:sz w:val="24"/>
          <w:szCs w:val="24"/>
          <w:u w:val="single"/>
        </w:rPr>
      </w:pPr>
    </w:p>
    <w:p w:rsidR="0009338D" w:rsidRPr="00E670E9" w:rsidRDefault="0009338D" w:rsidP="0009338D">
      <w:pPr>
        <w:spacing w:line="240" w:lineRule="auto"/>
        <w:ind w:left="567"/>
        <w:rPr>
          <w:rFonts w:ascii="Arial" w:hAnsi="Arial" w:cs="Arial"/>
          <w:b/>
          <w:sz w:val="24"/>
          <w:szCs w:val="24"/>
          <w:u w:val="single"/>
        </w:rPr>
      </w:pPr>
      <w:r w:rsidRPr="00E670E9">
        <w:rPr>
          <w:rFonts w:ascii="Arial" w:hAnsi="Arial" w:cs="Arial"/>
          <w:b/>
          <w:sz w:val="24"/>
          <w:szCs w:val="24"/>
          <w:u w:val="single"/>
        </w:rPr>
        <w:t>Условно разрешенные виды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left="567"/>
        <w:rPr>
          <w:rFonts w:ascii="Arial" w:hAnsi="Arial" w:cs="Arial"/>
          <w:sz w:val="24"/>
          <w:szCs w:val="24"/>
          <w:u w:val="single"/>
        </w:rPr>
      </w:pPr>
    </w:p>
    <w:p w:rsidR="0009338D" w:rsidRPr="00E670E9" w:rsidRDefault="0009338D" w:rsidP="0009338D">
      <w:pPr>
        <w:keepLines/>
        <w:spacing w:line="240" w:lineRule="auto"/>
        <w:rPr>
          <w:rFonts w:ascii="Arial" w:hAnsi="Arial" w:cs="Arial"/>
          <w:sz w:val="24"/>
          <w:szCs w:val="24"/>
        </w:rPr>
      </w:pPr>
      <w:r w:rsidRPr="00E670E9">
        <w:rPr>
          <w:rFonts w:ascii="Arial" w:hAnsi="Arial" w:cs="Arial"/>
          <w:b/>
          <w:sz w:val="24"/>
          <w:szCs w:val="24"/>
        </w:rPr>
        <w:t>4.1 Деловое управление</w:t>
      </w:r>
      <w:r w:rsidRPr="00E670E9">
        <w:rPr>
          <w:rFonts w:ascii="Arial" w:hAnsi="Arial" w:cs="Arial"/>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9338D" w:rsidRPr="00E670E9" w:rsidRDefault="0009338D" w:rsidP="0009338D">
      <w:pPr>
        <w:keepLines/>
        <w:spacing w:line="240" w:lineRule="auto"/>
        <w:ind w:left="720"/>
        <w:rPr>
          <w:rFonts w:ascii="Arial" w:hAnsi="Arial" w:cs="Arial"/>
          <w:b/>
          <w:sz w:val="24"/>
          <w:szCs w:val="24"/>
        </w:rPr>
      </w:pPr>
      <w:r w:rsidRPr="00E670E9">
        <w:rPr>
          <w:rFonts w:ascii="Arial" w:hAnsi="Arial" w:cs="Arial"/>
          <w:b/>
          <w:sz w:val="24"/>
          <w:szCs w:val="24"/>
        </w:rPr>
        <w:t xml:space="preserve">          </w:t>
      </w:r>
    </w:p>
    <w:p w:rsidR="0009338D" w:rsidRPr="00E670E9" w:rsidRDefault="0009338D" w:rsidP="0009338D">
      <w:pPr>
        <w:keepLines/>
        <w:spacing w:line="240" w:lineRule="auto"/>
        <w:ind w:left="720"/>
        <w:rPr>
          <w:rFonts w:ascii="Arial" w:hAnsi="Arial" w:cs="Arial"/>
          <w:sz w:val="24"/>
          <w:szCs w:val="24"/>
        </w:rPr>
      </w:pPr>
      <w:r w:rsidRPr="00E670E9">
        <w:rPr>
          <w:rFonts w:ascii="Arial" w:hAnsi="Arial" w:cs="Arial"/>
          <w:b/>
          <w:sz w:val="24"/>
          <w:szCs w:val="24"/>
        </w:rPr>
        <w:t>Для объектов недвижимости:</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диспетчерский пункт</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нежилые помещения для дежурного аварийного персонала</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наружная реклама;</w:t>
      </w:r>
    </w:p>
    <w:p w:rsidR="0009338D" w:rsidRPr="00E670E9" w:rsidRDefault="0009338D" w:rsidP="0009338D">
      <w:pPr>
        <w:keepLines/>
        <w:spacing w:line="240" w:lineRule="auto"/>
        <w:rPr>
          <w:rFonts w:ascii="Arial" w:hAnsi="Arial" w:cs="Arial"/>
          <w:sz w:val="24"/>
          <w:szCs w:val="24"/>
        </w:rPr>
      </w:pPr>
    </w:p>
    <w:p w:rsidR="0009338D" w:rsidRPr="00E670E9" w:rsidRDefault="0009338D" w:rsidP="0009338D">
      <w:pPr>
        <w:spacing w:line="240" w:lineRule="auto"/>
        <w:ind w:left="567"/>
        <w:rPr>
          <w:rFonts w:ascii="Arial" w:hAnsi="Arial" w:cs="Arial"/>
          <w:b/>
          <w:sz w:val="24"/>
          <w:szCs w:val="24"/>
          <w:u w:val="single"/>
        </w:rPr>
      </w:pPr>
      <w:r w:rsidRPr="00E670E9">
        <w:rPr>
          <w:rFonts w:ascii="Arial" w:hAnsi="Arial" w:cs="Arial"/>
          <w:b/>
          <w:spacing w:val="-6"/>
          <w:sz w:val="24"/>
          <w:szCs w:val="24"/>
          <w:u w:val="single"/>
        </w:rPr>
        <w:t>Вспомогательные виды разрешенного использования</w:t>
      </w:r>
      <w:r w:rsidRPr="00E670E9">
        <w:rPr>
          <w:rFonts w:ascii="Arial" w:hAnsi="Arial" w:cs="Arial"/>
          <w:b/>
          <w:sz w:val="24"/>
          <w:szCs w:val="24"/>
          <w:u w:val="single"/>
        </w:rPr>
        <w:t>:</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left="567"/>
        <w:rPr>
          <w:rFonts w:ascii="Arial" w:hAnsi="Arial" w:cs="Arial"/>
          <w:b/>
          <w:sz w:val="24"/>
          <w:szCs w:val="24"/>
          <w:u w:val="single"/>
        </w:rPr>
      </w:pPr>
    </w:p>
    <w:p w:rsidR="0009338D" w:rsidRPr="00E670E9" w:rsidRDefault="0009338D" w:rsidP="0009338D">
      <w:pPr>
        <w:keepLines/>
        <w:numPr>
          <w:ilvl w:val="0"/>
          <w:numId w:val="10"/>
        </w:numPr>
        <w:spacing w:after="0" w:line="240" w:lineRule="auto"/>
        <w:jc w:val="both"/>
        <w:rPr>
          <w:rFonts w:ascii="Arial" w:hAnsi="Arial" w:cs="Arial"/>
          <w:sz w:val="24"/>
          <w:szCs w:val="24"/>
        </w:rPr>
      </w:pPr>
      <w:r w:rsidRPr="00E670E9">
        <w:rPr>
          <w:rFonts w:ascii="Arial" w:hAnsi="Arial" w:cs="Arial"/>
          <w:b/>
          <w:sz w:val="24"/>
          <w:szCs w:val="24"/>
        </w:rPr>
        <w:t>4.9.1 Объекты придорожного сервиса</w:t>
      </w:r>
      <w:r w:rsidRPr="00E670E9">
        <w:rPr>
          <w:rFonts w:ascii="Arial" w:hAnsi="Arial" w:cs="Arial"/>
          <w:sz w:val="24"/>
          <w:szCs w:val="24"/>
        </w:rPr>
        <w:t>: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09338D" w:rsidRPr="00E670E9" w:rsidRDefault="0009338D" w:rsidP="0009338D">
      <w:pPr>
        <w:keepLines/>
        <w:numPr>
          <w:ilvl w:val="0"/>
          <w:numId w:val="10"/>
        </w:numPr>
        <w:spacing w:after="0" w:line="240" w:lineRule="auto"/>
        <w:jc w:val="both"/>
        <w:rPr>
          <w:rFonts w:ascii="Arial" w:hAnsi="Arial" w:cs="Arial"/>
          <w:sz w:val="24"/>
          <w:szCs w:val="24"/>
        </w:rPr>
      </w:pPr>
      <w:r w:rsidRPr="00E670E9">
        <w:rPr>
          <w:rFonts w:ascii="Arial" w:hAnsi="Arial" w:cs="Arial"/>
          <w:b/>
          <w:sz w:val="24"/>
          <w:szCs w:val="24"/>
        </w:rPr>
        <w:t>3.4.1 Амбулаторно-поликлиническое обслуживание</w:t>
      </w:r>
      <w:r w:rsidRPr="00E670E9">
        <w:rPr>
          <w:rFonts w:ascii="Arial" w:hAnsi="Arial" w:cs="Arial"/>
          <w:sz w:val="24"/>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09338D" w:rsidRPr="00E670E9" w:rsidRDefault="0009338D" w:rsidP="0009338D">
      <w:pPr>
        <w:keepLines/>
        <w:numPr>
          <w:ilvl w:val="0"/>
          <w:numId w:val="10"/>
        </w:numPr>
        <w:spacing w:after="0" w:line="240" w:lineRule="auto"/>
        <w:jc w:val="both"/>
        <w:rPr>
          <w:rFonts w:ascii="Arial" w:hAnsi="Arial" w:cs="Arial"/>
          <w:sz w:val="24"/>
          <w:szCs w:val="24"/>
        </w:rPr>
      </w:pPr>
      <w:r w:rsidRPr="00E670E9">
        <w:rPr>
          <w:rFonts w:ascii="Arial" w:hAnsi="Arial" w:cs="Arial"/>
          <w:b/>
          <w:sz w:val="24"/>
          <w:szCs w:val="24"/>
        </w:rPr>
        <w:t>4.6 Общественное питание</w:t>
      </w:r>
      <w:r w:rsidRPr="00E670E9">
        <w:rPr>
          <w:rFonts w:ascii="Arial" w:hAnsi="Arial" w:cs="Arial"/>
          <w:sz w:val="24"/>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9338D" w:rsidRPr="00E670E9" w:rsidRDefault="0009338D" w:rsidP="0009338D">
      <w:pPr>
        <w:keepLines/>
        <w:numPr>
          <w:ilvl w:val="0"/>
          <w:numId w:val="10"/>
        </w:numPr>
        <w:spacing w:after="0" w:line="240" w:lineRule="auto"/>
        <w:jc w:val="both"/>
        <w:rPr>
          <w:rFonts w:ascii="Arial" w:hAnsi="Arial" w:cs="Arial"/>
          <w:sz w:val="24"/>
          <w:szCs w:val="24"/>
        </w:rPr>
      </w:pPr>
      <w:r w:rsidRPr="00E670E9">
        <w:rPr>
          <w:rFonts w:ascii="Arial" w:hAnsi="Arial" w:cs="Arial"/>
          <w:b/>
          <w:sz w:val="24"/>
          <w:szCs w:val="24"/>
        </w:rPr>
        <w:t>4.7 Гостиничное обслуживание</w:t>
      </w:r>
      <w:r w:rsidRPr="00E670E9">
        <w:rPr>
          <w:rFonts w:ascii="Arial" w:hAnsi="Arial" w:cs="Arial"/>
          <w:sz w:val="24"/>
          <w:szCs w:val="24"/>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09338D" w:rsidRPr="00E670E9" w:rsidRDefault="0009338D" w:rsidP="0009338D">
      <w:pPr>
        <w:keepLines/>
        <w:numPr>
          <w:ilvl w:val="0"/>
          <w:numId w:val="10"/>
        </w:numPr>
        <w:spacing w:after="0" w:line="240" w:lineRule="auto"/>
        <w:jc w:val="both"/>
        <w:rPr>
          <w:rFonts w:ascii="Arial" w:hAnsi="Arial" w:cs="Arial"/>
          <w:sz w:val="24"/>
          <w:szCs w:val="24"/>
        </w:rPr>
      </w:pPr>
      <w:r w:rsidRPr="00E670E9">
        <w:rPr>
          <w:rFonts w:ascii="Arial" w:hAnsi="Arial" w:cs="Arial"/>
          <w:b/>
          <w:sz w:val="24"/>
          <w:szCs w:val="24"/>
        </w:rPr>
        <w:t>8.3 Обеспечение внутреннего правопорядка</w:t>
      </w:r>
      <w:r w:rsidRPr="00E670E9">
        <w:rPr>
          <w:rFonts w:ascii="Arial" w:hAnsi="Arial" w:cs="Arial"/>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9338D" w:rsidRPr="00E670E9" w:rsidRDefault="0009338D" w:rsidP="0009338D">
      <w:pPr>
        <w:keepLines/>
        <w:spacing w:line="240" w:lineRule="auto"/>
        <w:ind w:left="1135"/>
        <w:rPr>
          <w:rFonts w:ascii="Arial" w:hAnsi="Arial" w:cs="Arial"/>
          <w:b/>
          <w:sz w:val="24"/>
          <w:szCs w:val="24"/>
        </w:rPr>
      </w:pPr>
    </w:p>
    <w:p w:rsidR="0009338D" w:rsidRPr="00E670E9" w:rsidRDefault="0009338D" w:rsidP="0009338D">
      <w:pPr>
        <w:keepLines/>
        <w:spacing w:line="240" w:lineRule="auto"/>
        <w:ind w:left="1135"/>
        <w:rPr>
          <w:rFonts w:ascii="Arial" w:hAnsi="Arial" w:cs="Arial"/>
          <w:sz w:val="24"/>
          <w:szCs w:val="24"/>
        </w:rPr>
      </w:pPr>
      <w:r w:rsidRPr="00E670E9">
        <w:rPr>
          <w:rFonts w:ascii="Arial" w:hAnsi="Arial" w:cs="Arial"/>
          <w:b/>
          <w:sz w:val="24"/>
          <w:szCs w:val="24"/>
        </w:rPr>
        <w:t xml:space="preserve">          Для объектов недвижимости:</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комплексы придорожного сервиса;</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proofErr w:type="spellStart"/>
      <w:r w:rsidRPr="00E670E9">
        <w:rPr>
          <w:rFonts w:ascii="Arial" w:hAnsi="Arial" w:cs="Arial"/>
          <w:sz w:val="24"/>
          <w:szCs w:val="24"/>
        </w:rPr>
        <w:t>автогостиницы</w:t>
      </w:r>
      <w:proofErr w:type="spellEnd"/>
      <w:r w:rsidRPr="00E670E9">
        <w:rPr>
          <w:rFonts w:ascii="Arial" w:hAnsi="Arial" w:cs="Arial"/>
          <w:sz w:val="24"/>
          <w:szCs w:val="24"/>
        </w:rPr>
        <w:t>, мотели, кемпинги.</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автозаправочные станции</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предприятия и пункты общественного питания</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моечные пункты</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z w:val="24"/>
          <w:szCs w:val="24"/>
        </w:rPr>
        <w:t>предприятие торговли (м</w:t>
      </w:r>
      <w:r w:rsidRPr="00E670E9">
        <w:rPr>
          <w:rFonts w:ascii="Arial" w:hAnsi="Arial" w:cs="Arial"/>
          <w:spacing w:val="-5"/>
          <w:sz w:val="24"/>
          <w:szCs w:val="24"/>
        </w:rPr>
        <w:t xml:space="preserve">агазины смешанной торговли товаров повседневного спроса, </w:t>
      </w:r>
      <w:r w:rsidRPr="00E670E9">
        <w:rPr>
          <w:rFonts w:ascii="Arial" w:hAnsi="Arial" w:cs="Arial"/>
          <w:sz w:val="24"/>
          <w:szCs w:val="24"/>
        </w:rPr>
        <w:t>лоточная торговля, временные павильоны розничной торговли и обслуживания населения, киоски)</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автопавильон</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станция технического обслуживания</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площадка отдыха</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стоянки транспортных средств</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общественные туалеты</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мусоросборники</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контрольно-диспетчерские пункты</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lastRenderedPageBreak/>
        <w:t>медицинский пункт</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12"/>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аптечный пункт</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пикет полиции</w:t>
      </w:r>
      <w:r w:rsidRPr="00E670E9">
        <w:rPr>
          <w:rFonts w:ascii="Arial" w:hAnsi="Arial" w:cs="Arial"/>
          <w:spacing w:val="-5"/>
          <w:sz w:val="24"/>
          <w:szCs w:val="24"/>
        </w:rPr>
        <w:t>;</w:t>
      </w:r>
    </w:p>
    <w:p w:rsidR="0009338D" w:rsidRPr="00E670E9" w:rsidRDefault="0009338D" w:rsidP="0009338D">
      <w:pPr>
        <w:widowControl w:val="0"/>
        <w:numPr>
          <w:ilvl w:val="0"/>
          <w:numId w:val="10"/>
        </w:numPr>
        <w:shd w:val="clear" w:color="auto" w:fill="FFFFFF"/>
        <w:tabs>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операционные кассы.</w:t>
      </w:r>
    </w:p>
    <w:p w:rsidR="0009338D" w:rsidRPr="00E670E9" w:rsidRDefault="0009338D" w:rsidP="0009338D">
      <w:pPr>
        <w:keepLines/>
        <w:numPr>
          <w:ilvl w:val="0"/>
          <w:numId w:val="10"/>
        </w:numPr>
        <w:spacing w:after="0" w:line="240" w:lineRule="auto"/>
        <w:jc w:val="both"/>
        <w:rPr>
          <w:rFonts w:ascii="Arial" w:hAnsi="Arial" w:cs="Arial"/>
          <w:sz w:val="24"/>
          <w:szCs w:val="24"/>
        </w:rPr>
      </w:pPr>
    </w:p>
    <w:p w:rsidR="0009338D" w:rsidRPr="00E670E9" w:rsidRDefault="0009338D" w:rsidP="0009338D">
      <w:pPr>
        <w:shd w:val="clear" w:color="auto" w:fill="FFFFFF"/>
        <w:ind w:left="6" w:firstLine="561"/>
        <w:outlineLvl w:val="3"/>
        <w:rPr>
          <w:rFonts w:ascii="Arial" w:hAnsi="Arial" w:cs="Arial"/>
          <w:b/>
          <w:spacing w:val="-6"/>
          <w:sz w:val="24"/>
          <w:szCs w:val="24"/>
        </w:rPr>
      </w:pPr>
    </w:p>
    <w:p w:rsidR="0009338D" w:rsidRPr="00E670E9" w:rsidRDefault="0009338D" w:rsidP="0009338D">
      <w:pPr>
        <w:shd w:val="clear" w:color="auto" w:fill="FFFFFF"/>
        <w:ind w:left="6" w:firstLine="561"/>
        <w:outlineLvl w:val="3"/>
        <w:rPr>
          <w:rFonts w:ascii="Arial" w:hAnsi="Arial" w:cs="Arial"/>
          <w:b/>
          <w:spacing w:val="-6"/>
          <w:sz w:val="24"/>
          <w:szCs w:val="24"/>
        </w:rPr>
      </w:pPr>
      <w:bookmarkStart w:id="29" w:name="_Toc321300067"/>
      <w:r w:rsidRPr="00E670E9">
        <w:rPr>
          <w:rFonts w:ascii="Arial" w:hAnsi="Arial" w:cs="Arial"/>
          <w:b/>
          <w:spacing w:val="-6"/>
          <w:sz w:val="24"/>
          <w:szCs w:val="24"/>
        </w:rPr>
        <w:t>С – ЗОНЫ СЕЛЬСКОХОЗЯЙСТВЕННОГО</w:t>
      </w:r>
      <w:r w:rsidRPr="00E670E9">
        <w:rPr>
          <w:rFonts w:ascii="Arial" w:hAnsi="Arial" w:cs="Arial"/>
          <w:b/>
          <w:caps/>
          <w:spacing w:val="-6"/>
          <w:sz w:val="24"/>
          <w:szCs w:val="24"/>
        </w:rPr>
        <w:t xml:space="preserve"> </w:t>
      </w:r>
      <w:bookmarkEnd w:id="29"/>
      <w:r w:rsidRPr="00E670E9">
        <w:rPr>
          <w:rFonts w:ascii="Arial" w:hAnsi="Arial" w:cs="Arial"/>
          <w:b/>
          <w:caps/>
          <w:spacing w:val="-6"/>
          <w:sz w:val="24"/>
          <w:szCs w:val="24"/>
        </w:rPr>
        <w:t>назначения</w:t>
      </w:r>
    </w:p>
    <w:p w:rsidR="0009338D" w:rsidRPr="00E670E9" w:rsidRDefault="0009338D" w:rsidP="0009338D">
      <w:pPr>
        <w:pStyle w:val="Iauiue"/>
        <w:tabs>
          <w:tab w:val="left" w:pos="-100"/>
        </w:tabs>
        <w:spacing w:line="360" w:lineRule="auto"/>
        <w:ind w:right="-37" w:firstLine="851"/>
        <w:jc w:val="both"/>
        <w:rPr>
          <w:rFonts w:ascii="Arial" w:hAnsi="Arial" w:cs="Arial"/>
          <w:i/>
          <w:iCs/>
          <w:sz w:val="24"/>
          <w:szCs w:val="24"/>
        </w:rPr>
      </w:pPr>
    </w:p>
    <w:p w:rsidR="0009338D" w:rsidRPr="00E670E9" w:rsidRDefault="0009338D" w:rsidP="0009338D">
      <w:pPr>
        <w:pStyle w:val="Iauiue"/>
        <w:tabs>
          <w:tab w:val="left" w:pos="-100"/>
        </w:tabs>
        <w:ind w:right="-37" w:firstLine="851"/>
        <w:jc w:val="both"/>
        <w:rPr>
          <w:rFonts w:ascii="Arial" w:hAnsi="Arial" w:cs="Arial"/>
          <w:iCs/>
          <w:sz w:val="24"/>
          <w:szCs w:val="24"/>
        </w:rPr>
      </w:pPr>
      <w:r w:rsidRPr="00E670E9">
        <w:rPr>
          <w:rFonts w:ascii="Arial" w:hAnsi="Arial" w:cs="Arial"/>
          <w:iCs/>
          <w:sz w:val="24"/>
          <w:szCs w:val="24"/>
        </w:rPr>
        <w:t>Зона сельскохозяйственного использования выделена для обеспечения правовых условий формирования территорий, используемых в целях удовлетворения потребностей населения в выращивании фруктов и овощей, для целей выпаса скота и сенокошения,  а также отдыха без права строительства жилых зданий при соблюдении нижеследующих видов и параметров разрешенного использования недвижимости.</w:t>
      </w:r>
    </w:p>
    <w:p w:rsidR="0009338D" w:rsidRPr="00E670E9" w:rsidRDefault="0009338D" w:rsidP="0009338D">
      <w:pPr>
        <w:numPr>
          <w:ilvl w:val="12"/>
          <w:numId w:val="0"/>
        </w:numPr>
        <w:tabs>
          <w:tab w:val="left" w:pos="-100"/>
          <w:tab w:val="left" w:pos="851"/>
        </w:tabs>
        <w:spacing w:before="100" w:beforeAutospacing="1" w:after="100" w:afterAutospacing="1" w:line="360" w:lineRule="auto"/>
        <w:ind w:right="-40" w:firstLine="709"/>
        <w:rPr>
          <w:rFonts w:ascii="Arial" w:hAnsi="Arial" w:cs="Arial"/>
          <w:b/>
          <w:sz w:val="24"/>
          <w:szCs w:val="24"/>
        </w:rPr>
      </w:pPr>
      <w:r w:rsidRPr="00E670E9">
        <w:rPr>
          <w:rFonts w:ascii="Arial" w:hAnsi="Arial" w:cs="Arial"/>
          <w:b/>
          <w:sz w:val="24"/>
          <w:szCs w:val="24"/>
        </w:rPr>
        <w:t xml:space="preserve">СХ. Зона сельхозугодий </w:t>
      </w:r>
    </w:p>
    <w:p w:rsidR="0009338D" w:rsidRPr="00E670E9" w:rsidRDefault="0009338D" w:rsidP="0009338D">
      <w:pPr>
        <w:pStyle w:val="Iauiue"/>
        <w:tabs>
          <w:tab w:val="left" w:pos="-100"/>
        </w:tabs>
        <w:spacing w:line="360" w:lineRule="auto"/>
        <w:ind w:right="-37" w:firstLine="851"/>
        <w:jc w:val="both"/>
        <w:rPr>
          <w:rFonts w:ascii="Arial" w:hAnsi="Arial" w:cs="Arial"/>
          <w:iCs/>
          <w:sz w:val="24"/>
          <w:szCs w:val="24"/>
        </w:rPr>
      </w:pPr>
    </w:p>
    <w:p w:rsidR="0009338D" w:rsidRPr="00E670E9" w:rsidRDefault="0009338D" w:rsidP="0009338D">
      <w:pPr>
        <w:rPr>
          <w:rFonts w:ascii="Arial" w:hAnsi="Arial" w:cs="Arial"/>
          <w:sz w:val="24"/>
          <w:szCs w:val="24"/>
        </w:rPr>
      </w:pPr>
      <w:r w:rsidRPr="00E670E9">
        <w:rPr>
          <w:rFonts w:ascii="Arial" w:hAnsi="Arial" w:cs="Arial"/>
          <w:sz w:val="24"/>
          <w:szCs w:val="24"/>
        </w:rPr>
        <w:t>В соответствии с пунктом 6 статьи 36 Градостроительного кодекса РФ, градостроительный регламент не устанавливается для сельскохозяйственных угодий в составе земель сельскохозяйственного назначения.</w:t>
      </w:r>
    </w:p>
    <w:p w:rsidR="0009338D" w:rsidRPr="00E670E9" w:rsidRDefault="0009338D" w:rsidP="0009338D">
      <w:pPr>
        <w:spacing w:before="240"/>
        <w:jc w:val="center"/>
        <w:rPr>
          <w:rFonts w:ascii="Arial" w:hAnsi="Arial" w:cs="Arial"/>
          <w:b/>
          <w:bCs/>
          <w:iCs/>
          <w:sz w:val="24"/>
          <w:szCs w:val="24"/>
          <w:lang w:eastAsia="ar-SA"/>
        </w:rPr>
      </w:pPr>
      <w:r w:rsidRPr="00E670E9">
        <w:rPr>
          <w:rFonts w:ascii="Arial" w:hAnsi="Arial" w:cs="Arial"/>
          <w:b/>
          <w:bCs/>
          <w:iCs/>
          <w:sz w:val="24"/>
          <w:szCs w:val="24"/>
          <w:lang w:eastAsia="ar-SA"/>
        </w:rPr>
        <w:t>Зона, занятая объектами сельскохозяйственного назначения (СХ1)</w:t>
      </w:r>
    </w:p>
    <w:p w:rsidR="0009338D" w:rsidRPr="00E670E9" w:rsidRDefault="0009338D" w:rsidP="0009338D">
      <w:pPr>
        <w:jc w:val="center"/>
        <w:rPr>
          <w:rFonts w:ascii="Arial" w:hAnsi="Arial" w:cs="Arial"/>
          <w:sz w:val="24"/>
          <w:szCs w:val="24"/>
          <w:lang w:eastAsia="ar-SA"/>
        </w:rPr>
      </w:pPr>
      <w:r w:rsidRPr="00E670E9">
        <w:rPr>
          <w:rFonts w:ascii="Arial" w:hAnsi="Arial" w:cs="Arial"/>
          <w:b/>
          <w:bCs/>
          <w:iCs/>
          <w:sz w:val="24"/>
          <w:szCs w:val="24"/>
          <w:lang w:eastAsia="ar-SA"/>
        </w:rPr>
        <w:t>Виды разрешенного использования зоны</w:t>
      </w:r>
      <w:r w:rsidRPr="00E670E9">
        <w:rPr>
          <w:rFonts w:ascii="Arial" w:hAnsi="Arial" w:cs="Arial"/>
          <w:sz w:val="24"/>
          <w:szCs w:val="24"/>
          <w:lang w:eastAsia="ar-SA"/>
        </w:rPr>
        <w:t xml:space="preserve"> </w:t>
      </w:r>
      <w:r w:rsidRPr="00E670E9">
        <w:rPr>
          <w:rFonts w:ascii="Arial" w:hAnsi="Arial" w:cs="Arial"/>
          <w:b/>
          <w:sz w:val="24"/>
          <w:szCs w:val="24"/>
          <w:lang w:eastAsia="ar-SA"/>
        </w:rPr>
        <w:t>СХ1</w:t>
      </w:r>
      <w:r w:rsidRPr="00E670E9">
        <w:rPr>
          <w:rFonts w:ascii="Arial" w:hAnsi="Arial" w:cs="Arial"/>
          <w:b/>
          <w:bCs/>
          <w:iCs/>
          <w:sz w:val="24"/>
          <w:szCs w:val="24"/>
          <w:lang w:eastAsia="ar-SA"/>
        </w:rPr>
        <w:t>.</w:t>
      </w:r>
    </w:p>
    <w:p w:rsidR="0009338D" w:rsidRPr="00E670E9" w:rsidRDefault="0009338D" w:rsidP="0009338D">
      <w:pPr>
        <w:shd w:val="clear" w:color="auto" w:fill="FFFFFF"/>
        <w:tabs>
          <w:tab w:val="left" w:pos="704"/>
        </w:tabs>
        <w:autoSpaceDE w:val="0"/>
        <w:spacing w:before="120" w:after="120"/>
        <w:rPr>
          <w:rFonts w:ascii="Arial" w:eastAsia="Times New Roman CYR" w:hAnsi="Arial" w:cs="Arial"/>
          <w:b/>
          <w:spacing w:val="-5"/>
          <w:sz w:val="24"/>
          <w:szCs w:val="24"/>
          <w:u w:val="single"/>
          <w:lang w:eastAsia="ar-SA"/>
        </w:rPr>
      </w:pPr>
      <w:r w:rsidRPr="00E670E9">
        <w:rPr>
          <w:rFonts w:ascii="Arial" w:eastAsia="Times New Roman CYR" w:hAnsi="Arial" w:cs="Arial"/>
          <w:b/>
          <w:spacing w:val="-5"/>
          <w:sz w:val="24"/>
          <w:szCs w:val="24"/>
          <w:u w:val="single"/>
          <w:lang w:eastAsia="ar-SA"/>
        </w:rPr>
        <w:t>Основные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hd w:val="clear" w:color="auto" w:fill="FFFFFF"/>
        <w:tabs>
          <w:tab w:val="left" w:pos="704"/>
        </w:tabs>
        <w:autoSpaceDE w:val="0"/>
        <w:spacing w:before="120" w:after="120"/>
        <w:rPr>
          <w:rFonts w:ascii="Arial" w:hAnsi="Arial" w:cs="Arial"/>
          <w:bCs/>
          <w:sz w:val="24"/>
          <w:szCs w:val="24"/>
          <w:u w:val="single"/>
        </w:rPr>
      </w:pP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1.0 Сельскохозяйственное использование</w:t>
      </w:r>
      <w:r w:rsidRPr="00E670E9">
        <w:rPr>
          <w:rFonts w:ascii="Arial" w:hAnsi="Arial" w:cs="Arial"/>
          <w:sz w:val="24"/>
          <w:szCs w:val="24"/>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1.1 - 1.18, в том числе размещение зданий и сооружений, используемых для хранения и переработки сельскохозяйственной продукции</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1.1 Растениеводство</w:t>
      </w:r>
      <w:r w:rsidRPr="00E670E9">
        <w:rPr>
          <w:rFonts w:ascii="Arial" w:hAnsi="Arial" w:cs="Arial"/>
          <w:sz w:val="24"/>
          <w:szCs w:val="24"/>
        </w:rPr>
        <w:t>: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1.2 Выращивание зерновых и иных сельскохозяйственных культур</w:t>
      </w:r>
      <w:r w:rsidRPr="00E670E9">
        <w:rPr>
          <w:rFonts w:ascii="Arial" w:hAnsi="Arial" w:cs="Arial"/>
          <w:sz w:val="24"/>
          <w:szCs w:val="24"/>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1.3 Овощеводство</w:t>
      </w:r>
      <w:r w:rsidRPr="00E670E9">
        <w:rPr>
          <w:rFonts w:ascii="Arial" w:hAnsi="Arial" w:cs="Arial"/>
          <w:sz w:val="24"/>
          <w:szCs w:val="24"/>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lastRenderedPageBreak/>
        <w:t>1.4 Выращивание тонизирующих, лекарственных, цветочных культур</w:t>
      </w:r>
      <w:r w:rsidRPr="00E670E9">
        <w:rPr>
          <w:rFonts w:ascii="Arial" w:hAnsi="Arial" w:cs="Arial"/>
          <w:sz w:val="24"/>
          <w:szCs w:val="24"/>
        </w:rPr>
        <w:t>: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1.5 Садоводство</w:t>
      </w:r>
      <w:r w:rsidRPr="00E670E9">
        <w:rPr>
          <w:rFonts w:ascii="Arial" w:hAnsi="Arial" w:cs="Arial"/>
          <w:sz w:val="24"/>
          <w:szCs w:val="24"/>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1.8 Скотоводство</w:t>
      </w:r>
      <w:r w:rsidRPr="00E670E9">
        <w:rPr>
          <w:rFonts w:ascii="Arial" w:hAnsi="Arial" w:cs="Arial"/>
          <w:sz w:val="24"/>
          <w:szCs w:val="24"/>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13.1 Ведение огородничества</w:t>
      </w:r>
      <w:r w:rsidRPr="00E670E9">
        <w:rPr>
          <w:rFonts w:ascii="Arial" w:hAnsi="Arial" w:cs="Arial"/>
          <w:sz w:val="24"/>
          <w:szCs w:val="24"/>
        </w:rPr>
        <w:t>: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r w:rsidRPr="00E670E9">
        <w:rPr>
          <w:rFonts w:ascii="Arial" w:hAnsi="Arial" w:cs="Arial"/>
          <w:b/>
          <w:spacing w:val="-5"/>
          <w:sz w:val="24"/>
          <w:szCs w:val="24"/>
        </w:rPr>
        <w:t>Для объектов недвижимости:</w:t>
      </w:r>
    </w:p>
    <w:p w:rsidR="0009338D" w:rsidRPr="00E670E9" w:rsidRDefault="0009338D" w:rsidP="0009338D">
      <w:pPr>
        <w:pStyle w:val="Iauiue"/>
        <w:ind w:firstLine="851"/>
        <w:jc w:val="both"/>
        <w:rPr>
          <w:rFonts w:ascii="Arial" w:hAnsi="Arial" w:cs="Arial"/>
          <w:sz w:val="24"/>
          <w:szCs w:val="24"/>
        </w:rPr>
      </w:pPr>
    </w:p>
    <w:p w:rsidR="0009338D" w:rsidRPr="00E670E9" w:rsidRDefault="0009338D" w:rsidP="0009338D">
      <w:pPr>
        <w:pStyle w:val="Iauiue"/>
        <w:ind w:firstLine="851"/>
        <w:jc w:val="both"/>
        <w:rPr>
          <w:rFonts w:ascii="Arial" w:hAnsi="Arial" w:cs="Arial"/>
          <w:sz w:val="24"/>
          <w:szCs w:val="24"/>
        </w:rPr>
      </w:pPr>
      <w:r w:rsidRPr="00E670E9">
        <w:rPr>
          <w:rFonts w:ascii="Arial" w:hAnsi="Arial" w:cs="Arial"/>
          <w:sz w:val="24"/>
          <w:szCs w:val="24"/>
        </w:rPr>
        <w:t>-  сенокошение;</w:t>
      </w:r>
    </w:p>
    <w:p w:rsidR="0009338D" w:rsidRPr="00E670E9" w:rsidRDefault="0009338D" w:rsidP="0009338D">
      <w:pPr>
        <w:pStyle w:val="Iauiue"/>
        <w:ind w:firstLine="851"/>
        <w:jc w:val="both"/>
        <w:rPr>
          <w:rFonts w:ascii="Arial" w:hAnsi="Arial" w:cs="Arial"/>
          <w:sz w:val="24"/>
          <w:szCs w:val="24"/>
        </w:rPr>
      </w:pPr>
      <w:r w:rsidRPr="00E670E9">
        <w:rPr>
          <w:rFonts w:ascii="Arial" w:hAnsi="Arial" w:cs="Arial"/>
          <w:sz w:val="24"/>
          <w:szCs w:val="24"/>
        </w:rPr>
        <w:t>- выпас скота;</w:t>
      </w:r>
    </w:p>
    <w:p w:rsidR="0009338D" w:rsidRPr="00E670E9" w:rsidRDefault="0009338D" w:rsidP="0009338D">
      <w:pPr>
        <w:pStyle w:val="nienie"/>
        <w:tabs>
          <w:tab w:val="clear" w:pos="845"/>
          <w:tab w:val="left" w:pos="1134"/>
        </w:tabs>
        <w:suppressAutoHyphens w:val="0"/>
        <w:ind w:left="0" w:firstLine="0"/>
        <w:rPr>
          <w:rFonts w:ascii="Arial" w:hAnsi="Arial" w:cs="Arial"/>
          <w:szCs w:val="24"/>
        </w:rPr>
      </w:pPr>
      <w:r w:rsidRPr="00E670E9">
        <w:rPr>
          <w:rFonts w:ascii="Arial" w:hAnsi="Arial" w:cs="Arial"/>
          <w:szCs w:val="24"/>
        </w:rPr>
        <w:t xml:space="preserve">              - летние сооружения;</w:t>
      </w:r>
    </w:p>
    <w:p w:rsidR="0009338D" w:rsidRPr="00E670E9" w:rsidRDefault="0009338D" w:rsidP="0009338D">
      <w:pPr>
        <w:pStyle w:val="nienie"/>
        <w:numPr>
          <w:ilvl w:val="0"/>
          <w:numId w:val="15"/>
        </w:numPr>
        <w:tabs>
          <w:tab w:val="left" w:pos="1134"/>
        </w:tabs>
        <w:suppressAutoHyphens w:val="0"/>
        <w:ind w:left="0" w:firstLine="851"/>
        <w:rPr>
          <w:rFonts w:ascii="Arial" w:hAnsi="Arial" w:cs="Arial"/>
          <w:szCs w:val="24"/>
        </w:rPr>
      </w:pPr>
      <w:r w:rsidRPr="00E670E9">
        <w:rPr>
          <w:rFonts w:ascii="Arial" w:hAnsi="Arial" w:cs="Arial"/>
          <w:szCs w:val="24"/>
        </w:rPr>
        <w:t>сады, огороды.</w:t>
      </w:r>
    </w:p>
    <w:p w:rsidR="0009338D" w:rsidRPr="00E670E9" w:rsidRDefault="0009338D" w:rsidP="0009338D">
      <w:pPr>
        <w:autoSpaceDE w:val="0"/>
        <w:autoSpaceDN w:val="0"/>
        <w:adjustRightInd w:val="0"/>
        <w:spacing w:line="240" w:lineRule="auto"/>
        <w:ind w:left="720"/>
        <w:rPr>
          <w:rFonts w:ascii="Arial" w:hAnsi="Arial" w:cs="Arial"/>
          <w:sz w:val="24"/>
          <w:szCs w:val="24"/>
        </w:rPr>
      </w:pPr>
    </w:p>
    <w:p w:rsidR="0009338D" w:rsidRPr="00E670E9" w:rsidRDefault="0009338D" w:rsidP="0009338D">
      <w:pPr>
        <w:overflowPunct w:val="0"/>
        <w:autoSpaceDE w:val="0"/>
        <w:autoSpaceDN w:val="0"/>
        <w:adjustRightInd w:val="0"/>
        <w:spacing w:before="120" w:after="120"/>
        <w:ind w:left="720" w:hanging="11"/>
        <w:textAlignment w:val="baseline"/>
        <w:rPr>
          <w:rFonts w:ascii="Arial" w:hAnsi="Arial" w:cs="Arial"/>
          <w:b/>
          <w:bCs/>
          <w:sz w:val="24"/>
          <w:szCs w:val="24"/>
          <w:u w:val="single"/>
        </w:rPr>
      </w:pPr>
      <w:r w:rsidRPr="00E670E9">
        <w:rPr>
          <w:rFonts w:ascii="Arial" w:hAnsi="Arial" w:cs="Arial"/>
          <w:b/>
          <w:bCs/>
          <w:sz w:val="24"/>
          <w:szCs w:val="24"/>
          <w:u w:val="single"/>
        </w:rPr>
        <w:t>Условно-разрешенные виды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overflowPunct w:val="0"/>
        <w:autoSpaceDE w:val="0"/>
        <w:autoSpaceDN w:val="0"/>
        <w:adjustRightInd w:val="0"/>
        <w:spacing w:before="120" w:after="120"/>
        <w:ind w:left="720" w:hanging="11"/>
        <w:textAlignment w:val="baseline"/>
        <w:rPr>
          <w:rFonts w:ascii="Arial" w:hAnsi="Arial" w:cs="Arial"/>
          <w:bCs/>
          <w:sz w:val="24"/>
          <w:szCs w:val="24"/>
          <w:u w:val="single"/>
        </w:rPr>
      </w:pP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1.18 Обеспечение сельскохозяйственного производства</w:t>
      </w:r>
      <w:r w:rsidRPr="00E670E9">
        <w:rPr>
          <w:rFonts w:ascii="Arial" w:hAnsi="Arial" w:cs="Arial"/>
          <w:sz w:val="24"/>
          <w:szCs w:val="24"/>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6.9 Склады</w:t>
      </w:r>
      <w:r w:rsidRPr="00E670E9">
        <w:rPr>
          <w:rFonts w:ascii="Arial" w:hAnsi="Arial" w:cs="Arial"/>
          <w:sz w:val="24"/>
          <w:szCs w:val="24"/>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r w:rsidRPr="00E670E9">
        <w:rPr>
          <w:rFonts w:ascii="Arial" w:hAnsi="Arial" w:cs="Arial"/>
          <w:b/>
          <w:spacing w:val="-5"/>
          <w:sz w:val="24"/>
          <w:szCs w:val="24"/>
        </w:rPr>
        <w:lastRenderedPageBreak/>
        <w:t>Для объектов недвижимости:</w:t>
      </w:r>
    </w:p>
    <w:p w:rsidR="0009338D" w:rsidRPr="00E670E9" w:rsidRDefault="0009338D" w:rsidP="0009338D">
      <w:pPr>
        <w:pStyle w:val="nienie"/>
        <w:numPr>
          <w:ilvl w:val="0"/>
          <w:numId w:val="14"/>
        </w:numPr>
        <w:tabs>
          <w:tab w:val="left" w:pos="1120"/>
        </w:tabs>
        <w:suppressAutoHyphens w:val="0"/>
        <w:spacing w:line="360" w:lineRule="auto"/>
        <w:rPr>
          <w:rFonts w:ascii="Arial" w:hAnsi="Arial" w:cs="Arial"/>
          <w:szCs w:val="24"/>
        </w:rPr>
      </w:pPr>
      <w:r w:rsidRPr="00E670E9">
        <w:rPr>
          <w:rFonts w:ascii="Arial" w:hAnsi="Arial" w:cs="Arial"/>
          <w:szCs w:val="24"/>
        </w:rPr>
        <w:t>овощехранилища;</w:t>
      </w:r>
    </w:p>
    <w:p w:rsidR="0009338D" w:rsidRPr="00E670E9" w:rsidRDefault="0009338D" w:rsidP="0009338D">
      <w:pPr>
        <w:pStyle w:val="nienie"/>
        <w:numPr>
          <w:ilvl w:val="0"/>
          <w:numId w:val="14"/>
        </w:numPr>
        <w:tabs>
          <w:tab w:val="left" w:pos="1134"/>
        </w:tabs>
        <w:suppressAutoHyphens w:val="0"/>
        <w:spacing w:line="360" w:lineRule="auto"/>
        <w:rPr>
          <w:rFonts w:ascii="Arial" w:hAnsi="Arial" w:cs="Arial"/>
          <w:szCs w:val="24"/>
        </w:rPr>
      </w:pPr>
      <w:r w:rsidRPr="00E670E9">
        <w:rPr>
          <w:rFonts w:ascii="Arial" w:hAnsi="Arial" w:cs="Arial"/>
          <w:szCs w:val="24"/>
        </w:rPr>
        <w:t>сараи для хранения сена.</w:t>
      </w:r>
    </w:p>
    <w:p w:rsidR="0009338D" w:rsidRPr="00E670E9" w:rsidRDefault="0009338D" w:rsidP="0009338D">
      <w:pPr>
        <w:autoSpaceDE w:val="0"/>
        <w:autoSpaceDN w:val="0"/>
        <w:adjustRightInd w:val="0"/>
        <w:spacing w:line="240" w:lineRule="auto"/>
        <w:ind w:left="720"/>
        <w:rPr>
          <w:rFonts w:ascii="Arial" w:hAnsi="Arial" w:cs="Arial"/>
          <w:sz w:val="24"/>
          <w:szCs w:val="24"/>
        </w:rPr>
      </w:pPr>
    </w:p>
    <w:p w:rsidR="0009338D" w:rsidRPr="00E670E9" w:rsidRDefault="0009338D" w:rsidP="0009338D">
      <w:pPr>
        <w:autoSpaceDE w:val="0"/>
        <w:autoSpaceDN w:val="0"/>
        <w:adjustRightInd w:val="0"/>
        <w:spacing w:before="120" w:after="120"/>
        <w:ind w:left="720" w:hanging="11"/>
        <w:rPr>
          <w:rFonts w:ascii="Arial" w:hAnsi="Arial" w:cs="Arial"/>
          <w:b/>
          <w:bCs/>
          <w:sz w:val="24"/>
          <w:szCs w:val="24"/>
          <w:u w:val="single"/>
        </w:rPr>
      </w:pPr>
      <w:r w:rsidRPr="00E670E9">
        <w:rPr>
          <w:rFonts w:ascii="Arial" w:hAnsi="Arial" w:cs="Arial"/>
          <w:b/>
          <w:bCs/>
          <w:sz w:val="24"/>
          <w:szCs w:val="24"/>
          <w:u w:val="single"/>
        </w:rPr>
        <w:t>Вспомогательные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autoSpaceDE w:val="0"/>
        <w:autoSpaceDN w:val="0"/>
        <w:adjustRightInd w:val="0"/>
        <w:spacing w:before="120" w:after="120"/>
        <w:ind w:left="720" w:hanging="11"/>
        <w:rPr>
          <w:rFonts w:ascii="Arial" w:hAnsi="Arial" w:cs="Arial"/>
          <w:sz w:val="24"/>
          <w:szCs w:val="24"/>
          <w:u w:val="single"/>
        </w:rPr>
      </w:pP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1.14 Научное обеспечение сельского хозяйства</w:t>
      </w:r>
      <w:r w:rsidRPr="00E670E9">
        <w:rPr>
          <w:rFonts w:ascii="Arial" w:hAnsi="Arial" w:cs="Arial"/>
          <w:sz w:val="24"/>
          <w:szCs w:val="24"/>
        </w:rPr>
        <w:t>: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1.15 Хранение и переработка сельскохозяйственной продукции</w:t>
      </w:r>
      <w:r w:rsidRPr="00E670E9">
        <w:rPr>
          <w:rFonts w:ascii="Arial" w:hAnsi="Arial" w:cs="Arial"/>
          <w:sz w:val="24"/>
          <w:szCs w:val="24"/>
        </w:rPr>
        <w:t>: Размещение зданий, сооружений, используемых для производства, хранения, первичной и глубокой переработки сельскохозяйственной продукции</w:t>
      </w:r>
    </w:p>
    <w:p w:rsidR="0009338D" w:rsidRPr="00E670E9" w:rsidRDefault="0009338D" w:rsidP="0009338D">
      <w:pPr>
        <w:keepLines/>
        <w:numPr>
          <w:ilvl w:val="0"/>
          <w:numId w:val="13"/>
        </w:numPr>
        <w:spacing w:after="0" w:line="240" w:lineRule="auto"/>
        <w:jc w:val="both"/>
        <w:rPr>
          <w:rFonts w:ascii="Arial" w:hAnsi="Arial" w:cs="Arial"/>
          <w:sz w:val="24"/>
          <w:szCs w:val="24"/>
        </w:rPr>
      </w:pPr>
      <w:r w:rsidRPr="00E670E9">
        <w:rPr>
          <w:rFonts w:ascii="Arial" w:hAnsi="Arial" w:cs="Arial"/>
          <w:b/>
          <w:sz w:val="24"/>
          <w:szCs w:val="24"/>
        </w:rPr>
        <w:t>12.0 Земельные участки (территории) общего пользования</w:t>
      </w:r>
      <w:r w:rsidRPr="00E670E9">
        <w:rPr>
          <w:rFonts w:ascii="Arial" w:hAnsi="Arial" w:cs="Arial"/>
          <w:sz w:val="24"/>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09338D" w:rsidRPr="00E670E9" w:rsidRDefault="0009338D" w:rsidP="0009338D">
      <w:pPr>
        <w:shd w:val="clear" w:color="auto" w:fill="FFFFFF"/>
        <w:ind w:left="6" w:firstLine="561"/>
        <w:outlineLvl w:val="3"/>
        <w:rPr>
          <w:rFonts w:ascii="Arial" w:hAnsi="Arial" w:cs="Arial"/>
          <w:b/>
          <w:color w:val="000000"/>
          <w:spacing w:val="-6"/>
          <w:sz w:val="24"/>
          <w:szCs w:val="24"/>
        </w:rPr>
      </w:pPr>
    </w:p>
    <w:p w:rsidR="0009338D" w:rsidRPr="00E670E9" w:rsidRDefault="0009338D" w:rsidP="0009338D">
      <w:pPr>
        <w:shd w:val="clear" w:color="auto" w:fill="FFFFFF"/>
        <w:spacing w:before="20"/>
        <w:ind w:left="720"/>
        <w:rPr>
          <w:rFonts w:ascii="Arial" w:hAnsi="Arial" w:cs="Arial"/>
          <w:b/>
          <w:spacing w:val="-6"/>
          <w:sz w:val="24"/>
          <w:szCs w:val="24"/>
        </w:rPr>
      </w:pPr>
      <w:r w:rsidRPr="00E670E9">
        <w:rPr>
          <w:rFonts w:ascii="Arial" w:hAnsi="Arial" w:cs="Arial"/>
          <w:b/>
          <w:spacing w:val="-6"/>
          <w:sz w:val="24"/>
          <w:szCs w:val="24"/>
        </w:rPr>
        <w:t xml:space="preserve">    Для объектов недвижимости:</w:t>
      </w:r>
    </w:p>
    <w:p w:rsidR="0009338D" w:rsidRPr="00E670E9" w:rsidRDefault="0009338D" w:rsidP="0009338D">
      <w:pPr>
        <w:shd w:val="clear" w:color="auto" w:fill="FFFFFF"/>
        <w:ind w:left="6" w:firstLine="561"/>
        <w:outlineLvl w:val="3"/>
        <w:rPr>
          <w:rFonts w:ascii="Arial" w:hAnsi="Arial" w:cs="Arial"/>
          <w:b/>
          <w:color w:val="000000"/>
          <w:spacing w:val="-6"/>
          <w:sz w:val="24"/>
          <w:szCs w:val="24"/>
        </w:rPr>
      </w:pPr>
    </w:p>
    <w:p w:rsidR="0009338D" w:rsidRPr="00E670E9" w:rsidRDefault="0009338D" w:rsidP="0009338D">
      <w:pPr>
        <w:pStyle w:val="nienie"/>
        <w:numPr>
          <w:ilvl w:val="0"/>
          <w:numId w:val="16"/>
        </w:numPr>
        <w:tabs>
          <w:tab w:val="left" w:pos="1120"/>
        </w:tabs>
        <w:suppressAutoHyphens w:val="0"/>
        <w:spacing w:line="360" w:lineRule="auto"/>
        <w:ind w:left="0" w:firstLine="851"/>
        <w:rPr>
          <w:rFonts w:ascii="Arial" w:hAnsi="Arial" w:cs="Arial"/>
          <w:szCs w:val="24"/>
        </w:rPr>
      </w:pPr>
      <w:r w:rsidRPr="00E670E9">
        <w:rPr>
          <w:rFonts w:ascii="Arial" w:hAnsi="Arial" w:cs="Arial"/>
          <w:szCs w:val="24"/>
        </w:rPr>
        <w:t>дворовые постройки (мастерские, сараи, теплицы, бани и пр.);</w:t>
      </w:r>
    </w:p>
    <w:p w:rsidR="0009338D" w:rsidRPr="00E670E9" w:rsidRDefault="0009338D" w:rsidP="0009338D">
      <w:pPr>
        <w:pStyle w:val="nienie"/>
        <w:numPr>
          <w:ilvl w:val="0"/>
          <w:numId w:val="16"/>
        </w:numPr>
        <w:tabs>
          <w:tab w:val="left" w:pos="1120"/>
        </w:tabs>
        <w:suppressAutoHyphens w:val="0"/>
        <w:spacing w:line="360" w:lineRule="auto"/>
        <w:ind w:left="0" w:firstLine="851"/>
        <w:rPr>
          <w:rFonts w:ascii="Arial" w:hAnsi="Arial" w:cs="Arial"/>
          <w:szCs w:val="24"/>
        </w:rPr>
      </w:pPr>
      <w:r w:rsidRPr="00E670E9">
        <w:rPr>
          <w:rFonts w:ascii="Arial" w:hAnsi="Arial" w:cs="Arial"/>
          <w:szCs w:val="24"/>
        </w:rPr>
        <w:t>строения для занятий индивидуальной трудовой деятельностью (без нарушения        принципов добрососедства);</w:t>
      </w:r>
    </w:p>
    <w:p w:rsidR="0009338D" w:rsidRPr="00E670E9" w:rsidRDefault="0009338D" w:rsidP="0009338D">
      <w:pPr>
        <w:pStyle w:val="nienie"/>
        <w:numPr>
          <w:ilvl w:val="0"/>
          <w:numId w:val="16"/>
        </w:numPr>
        <w:tabs>
          <w:tab w:val="left" w:pos="1120"/>
        </w:tabs>
        <w:suppressAutoHyphens w:val="0"/>
        <w:spacing w:line="360" w:lineRule="auto"/>
        <w:ind w:left="0" w:firstLine="851"/>
        <w:rPr>
          <w:rFonts w:ascii="Arial" w:hAnsi="Arial" w:cs="Arial"/>
          <w:szCs w:val="24"/>
        </w:rPr>
      </w:pPr>
      <w:r w:rsidRPr="00E670E9">
        <w:rPr>
          <w:rFonts w:ascii="Arial" w:hAnsi="Arial" w:cs="Arial"/>
          <w:szCs w:val="24"/>
        </w:rPr>
        <w:t>емкости для хранения воды на индивидуальном участке;</w:t>
      </w:r>
    </w:p>
    <w:p w:rsidR="0009338D" w:rsidRPr="00E670E9" w:rsidRDefault="0009338D" w:rsidP="0009338D">
      <w:pPr>
        <w:pStyle w:val="nienie"/>
        <w:numPr>
          <w:ilvl w:val="0"/>
          <w:numId w:val="16"/>
        </w:numPr>
        <w:tabs>
          <w:tab w:val="left" w:pos="1120"/>
        </w:tabs>
        <w:suppressAutoHyphens w:val="0"/>
        <w:spacing w:line="360" w:lineRule="auto"/>
        <w:ind w:left="0" w:firstLine="851"/>
        <w:rPr>
          <w:rFonts w:ascii="Arial" w:hAnsi="Arial" w:cs="Arial"/>
          <w:szCs w:val="24"/>
        </w:rPr>
      </w:pPr>
      <w:r w:rsidRPr="00E670E9">
        <w:rPr>
          <w:rFonts w:ascii="Arial" w:hAnsi="Arial" w:cs="Arial"/>
          <w:szCs w:val="24"/>
        </w:rPr>
        <w:t>водозаборы;</w:t>
      </w:r>
    </w:p>
    <w:p w:rsidR="0009338D" w:rsidRPr="00E670E9" w:rsidRDefault="0009338D" w:rsidP="0009338D">
      <w:pPr>
        <w:pStyle w:val="nienie"/>
        <w:numPr>
          <w:ilvl w:val="0"/>
          <w:numId w:val="16"/>
        </w:numPr>
        <w:tabs>
          <w:tab w:val="left" w:pos="1120"/>
        </w:tabs>
        <w:suppressAutoHyphens w:val="0"/>
        <w:spacing w:line="360" w:lineRule="auto"/>
        <w:ind w:left="0" w:firstLine="851"/>
        <w:rPr>
          <w:rFonts w:ascii="Arial" w:hAnsi="Arial" w:cs="Arial"/>
          <w:szCs w:val="24"/>
        </w:rPr>
      </w:pPr>
      <w:r w:rsidRPr="00E670E9">
        <w:rPr>
          <w:rFonts w:ascii="Arial" w:hAnsi="Arial" w:cs="Arial"/>
          <w:szCs w:val="24"/>
        </w:rPr>
        <w:t>общественные резервуары для хранения воды;</w:t>
      </w:r>
    </w:p>
    <w:p w:rsidR="0009338D" w:rsidRPr="00E670E9" w:rsidRDefault="0009338D" w:rsidP="0009338D">
      <w:pPr>
        <w:pStyle w:val="nienie"/>
        <w:numPr>
          <w:ilvl w:val="0"/>
          <w:numId w:val="16"/>
        </w:numPr>
        <w:tabs>
          <w:tab w:val="left" w:pos="1120"/>
        </w:tabs>
        <w:suppressAutoHyphens w:val="0"/>
        <w:spacing w:line="360" w:lineRule="auto"/>
        <w:ind w:left="0" w:firstLine="851"/>
        <w:rPr>
          <w:rFonts w:ascii="Arial" w:hAnsi="Arial" w:cs="Arial"/>
          <w:szCs w:val="24"/>
        </w:rPr>
      </w:pPr>
      <w:r w:rsidRPr="00E670E9">
        <w:rPr>
          <w:rFonts w:ascii="Arial" w:hAnsi="Arial" w:cs="Arial"/>
          <w:szCs w:val="24"/>
        </w:rPr>
        <w:t>площадки для мусоросборников;</w:t>
      </w:r>
    </w:p>
    <w:p w:rsidR="0009338D" w:rsidRPr="00E670E9" w:rsidRDefault="0009338D" w:rsidP="0009338D">
      <w:pPr>
        <w:pStyle w:val="nienie"/>
        <w:numPr>
          <w:ilvl w:val="0"/>
          <w:numId w:val="16"/>
        </w:numPr>
        <w:tabs>
          <w:tab w:val="left" w:pos="1120"/>
        </w:tabs>
        <w:suppressAutoHyphens w:val="0"/>
        <w:spacing w:line="360" w:lineRule="auto"/>
        <w:ind w:left="0" w:firstLine="851"/>
        <w:rPr>
          <w:rFonts w:ascii="Arial" w:hAnsi="Arial" w:cs="Arial"/>
          <w:szCs w:val="24"/>
        </w:rPr>
      </w:pPr>
      <w:r w:rsidRPr="00E670E9">
        <w:rPr>
          <w:rFonts w:ascii="Arial" w:hAnsi="Arial" w:cs="Arial"/>
          <w:szCs w:val="24"/>
        </w:rPr>
        <w:t>противопожарные водоемы;</w:t>
      </w:r>
    </w:p>
    <w:p w:rsidR="0009338D" w:rsidRPr="00E670E9" w:rsidRDefault="0009338D" w:rsidP="0009338D">
      <w:pPr>
        <w:pStyle w:val="nienie"/>
        <w:numPr>
          <w:ilvl w:val="0"/>
          <w:numId w:val="16"/>
        </w:numPr>
        <w:tabs>
          <w:tab w:val="left" w:pos="1120"/>
        </w:tabs>
        <w:suppressAutoHyphens w:val="0"/>
        <w:spacing w:line="360" w:lineRule="auto"/>
        <w:ind w:left="0" w:firstLine="851"/>
        <w:rPr>
          <w:rFonts w:ascii="Arial" w:hAnsi="Arial" w:cs="Arial"/>
          <w:szCs w:val="24"/>
        </w:rPr>
      </w:pPr>
      <w:r w:rsidRPr="00E670E9">
        <w:rPr>
          <w:rFonts w:ascii="Arial" w:hAnsi="Arial" w:cs="Arial"/>
          <w:szCs w:val="24"/>
        </w:rPr>
        <w:t>лесозащитные полосы.</w:t>
      </w:r>
    </w:p>
    <w:p w:rsidR="0009338D" w:rsidRPr="00E670E9" w:rsidRDefault="0009338D" w:rsidP="0009338D">
      <w:pPr>
        <w:pStyle w:val="nienie"/>
        <w:tabs>
          <w:tab w:val="clear" w:pos="845"/>
          <w:tab w:val="left" w:pos="1120"/>
        </w:tabs>
        <w:suppressAutoHyphens w:val="0"/>
        <w:spacing w:line="360" w:lineRule="auto"/>
        <w:ind w:left="851" w:firstLine="0"/>
        <w:rPr>
          <w:rFonts w:ascii="Arial" w:hAnsi="Arial" w:cs="Arial"/>
          <w:szCs w:val="24"/>
        </w:rPr>
      </w:pPr>
    </w:p>
    <w:p w:rsidR="0009338D" w:rsidRPr="00E670E9" w:rsidRDefault="0009338D" w:rsidP="0009338D">
      <w:pPr>
        <w:pStyle w:val="nienie"/>
        <w:tabs>
          <w:tab w:val="clear" w:pos="845"/>
          <w:tab w:val="left" w:pos="1120"/>
        </w:tabs>
        <w:suppressAutoHyphens w:val="0"/>
        <w:spacing w:line="360" w:lineRule="auto"/>
        <w:ind w:left="851" w:firstLine="0"/>
        <w:rPr>
          <w:rFonts w:ascii="Arial" w:hAnsi="Arial" w:cs="Arial"/>
          <w:szCs w:val="24"/>
        </w:rPr>
      </w:pPr>
    </w:p>
    <w:p w:rsidR="0009338D" w:rsidRPr="00E670E9" w:rsidRDefault="0009338D" w:rsidP="0009338D">
      <w:pPr>
        <w:pStyle w:val="nienie"/>
        <w:tabs>
          <w:tab w:val="clear" w:pos="845"/>
          <w:tab w:val="left" w:pos="1120"/>
        </w:tabs>
        <w:suppressAutoHyphens w:val="0"/>
        <w:spacing w:line="360" w:lineRule="auto"/>
        <w:ind w:left="851" w:firstLine="0"/>
        <w:rPr>
          <w:rFonts w:ascii="Arial" w:hAnsi="Arial" w:cs="Arial"/>
          <w:b/>
          <w:szCs w:val="24"/>
        </w:rPr>
      </w:pPr>
      <w:r w:rsidRPr="00E670E9">
        <w:rPr>
          <w:rFonts w:ascii="Arial" w:hAnsi="Arial" w:cs="Arial"/>
          <w:b/>
          <w:szCs w:val="24"/>
        </w:rPr>
        <w:t>Сх2- Зона для ведения дачного хозяйства и садоводства</w:t>
      </w:r>
    </w:p>
    <w:p w:rsidR="0009338D" w:rsidRPr="00E670E9" w:rsidRDefault="0009338D" w:rsidP="0009338D">
      <w:pPr>
        <w:shd w:val="clear" w:color="auto" w:fill="FFFFFF"/>
        <w:ind w:left="8" w:right="8" w:firstLine="559"/>
        <w:rPr>
          <w:rFonts w:ascii="Arial" w:hAnsi="Arial" w:cs="Arial"/>
          <w:spacing w:val="-9"/>
          <w:sz w:val="24"/>
          <w:szCs w:val="24"/>
        </w:rPr>
      </w:pPr>
      <w:r w:rsidRPr="00E670E9">
        <w:rPr>
          <w:rFonts w:ascii="Arial" w:hAnsi="Arial" w:cs="Arial"/>
          <w:spacing w:val="-9"/>
          <w:sz w:val="24"/>
          <w:szCs w:val="24"/>
        </w:rPr>
        <w:t>Зона предназначена для размещения садово-дачных участков.</w:t>
      </w:r>
    </w:p>
    <w:p w:rsidR="0009338D" w:rsidRPr="00E670E9" w:rsidRDefault="0009338D" w:rsidP="0009338D">
      <w:pPr>
        <w:spacing w:line="240" w:lineRule="auto"/>
        <w:ind w:firstLine="567"/>
        <w:rPr>
          <w:rFonts w:ascii="Arial" w:hAnsi="Arial" w:cs="Arial"/>
          <w:b/>
          <w:sz w:val="24"/>
          <w:szCs w:val="24"/>
          <w:u w:val="single"/>
        </w:rPr>
      </w:pPr>
    </w:p>
    <w:p w:rsidR="0009338D" w:rsidRPr="00E670E9" w:rsidRDefault="0009338D" w:rsidP="0009338D">
      <w:pPr>
        <w:spacing w:line="240" w:lineRule="auto"/>
        <w:ind w:firstLine="567"/>
        <w:rPr>
          <w:rFonts w:ascii="Arial" w:hAnsi="Arial" w:cs="Arial"/>
          <w:b/>
          <w:sz w:val="24"/>
          <w:szCs w:val="24"/>
          <w:u w:val="single"/>
        </w:rPr>
      </w:pPr>
      <w:r w:rsidRPr="00E670E9">
        <w:rPr>
          <w:rFonts w:ascii="Arial" w:hAnsi="Arial" w:cs="Arial"/>
          <w:b/>
          <w:sz w:val="24"/>
          <w:szCs w:val="24"/>
          <w:u w:val="single"/>
        </w:rPr>
        <w:lastRenderedPageBreak/>
        <w:t>Основные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 xml:space="preserve">    Для земельных участков:</w:t>
      </w:r>
    </w:p>
    <w:p w:rsidR="0009338D" w:rsidRPr="00E670E9" w:rsidRDefault="0009338D" w:rsidP="0009338D">
      <w:pPr>
        <w:spacing w:line="240" w:lineRule="auto"/>
        <w:ind w:firstLine="567"/>
        <w:rPr>
          <w:rFonts w:ascii="Arial" w:hAnsi="Arial" w:cs="Arial"/>
          <w:b/>
          <w:sz w:val="24"/>
          <w:szCs w:val="24"/>
          <w:u w:val="single"/>
        </w:rPr>
      </w:pP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13.1 Ведение огородничества</w:t>
      </w:r>
      <w:r w:rsidRPr="00E670E9">
        <w:rPr>
          <w:rFonts w:ascii="Arial" w:hAnsi="Arial" w:cs="Arial"/>
          <w:sz w:val="24"/>
          <w:szCs w:val="24"/>
        </w:rPr>
        <w:t>: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13.2 Ведение садоводства</w:t>
      </w:r>
      <w:r w:rsidRPr="00E670E9">
        <w:rPr>
          <w:rFonts w:ascii="Arial" w:hAnsi="Arial" w:cs="Arial"/>
          <w:sz w:val="24"/>
          <w:szCs w:val="24"/>
        </w:rPr>
        <w:t>: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13.3 Ведение дачного хозяйства</w:t>
      </w:r>
      <w:r w:rsidRPr="00E670E9">
        <w:rPr>
          <w:rFonts w:ascii="Arial" w:hAnsi="Arial" w:cs="Arial"/>
          <w:sz w:val="24"/>
          <w:szCs w:val="24"/>
        </w:rPr>
        <w:t>: 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2.4 Передвижное жилье</w:t>
      </w:r>
      <w:r w:rsidRPr="00E670E9">
        <w:rPr>
          <w:rFonts w:ascii="Arial" w:hAnsi="Arial" w:cs="Arial"/>
          <w:sz w:val="24"/>
          <w:szCs w:val="24"/>
        </w:rPr>
        <w:t>: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4.1 Деловое управление</w:t>
      </w:r>
      <w:r w:rsidRPr="00E670E9">
        <w:rPr>
          <w:rFonts w:ascii="Arial" w:hAnsi="Arial" w:cs="Arial"/>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r w:rsidRPr="00E670E9">
        <w:rPr>
          <w:rFonts w:ascii="Arial" w:hAnsi="Arial" w:cs="Arial"/>
          <w:b/>
          <w:spacing w:val="-5"/>
          <w:sz w:val="24"/>
          <w:szCs w:val="24"/>
        </w:rPr>
        <w:t>Для объектов недвижимости: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дома временного проживания (садовые, дачные дома);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 xml:space="preserve">дворовые хозяйственные постройки (мастерские, сараи, теплицы, парники, души, бани, дворовые туалеты, помойные ямы, выгребы, </w:t>
      </w:r>
      <w:proofErr w:type="spellStart"/>
      <w:r w:rsidRPr="00E670E9">
        <w:rPr>
          <w:rFonts w:ascii="Arial" w:hAnsi="Arial" w:cs="Arial"/>
          <w:spacing w:val="-5"/>
          <w:sz w:val="24"/>
          <w:szCs w:val="24"/>
        </w:rPr>
        <w:t>биотуалеты</w:t>
      </w:r>
      <w:proofErr w:type="spellEnd"/>
      <w:r w:rsidRPr="00E670E9">
        <w:rPr>
          <w:rFonts w:ascii="Arial" w:hAnsi="Arial" w:cs="Arial"/>
          <w:spacing w:val="-5"/>
          <w:sz w:val="24"/>
          <w:szCs w:val="24"/>
        </w:rPr>
        <w:t>, септики и пр.);</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b/>
          <w:sz w:val="24"/>
          <w:szCs w:val="24"/>
        </w:rPr>
      </w:pPr>
      <w:r w:rsidRPr="00E670E9">
        <w:rPr>
          <w:rFonts w:ascii="Arial" w:hAnsi="Arial" w:cs="Arial"/>
          <w:spacing w:val="-5"/>
          <w:sz w:val="24"/>
          <w:szCs w:val="24"/>
        </w:rPr>
        <w:t>сады, огороды, палисадники;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сторожка;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помещение правления объединения;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b/>
          <w:sz w:val="24"/>
          <w:szCs w:val="24"/>
        </w:rPr>
      </w:pPr>
      <w:r w:rsidRPr="00E670E9">
        <w:rPr>
          <w:rFonts w:ascii="Arial" w:hAnsi="Arial" w:cs="Arial"/>
          <w:spacing w:val="-5"/>
          <w:sz w:val="24"/>
          <w:szCs w:val="24"/>
        </w:rPr>
        <w:t>опорный пункт охраны порядка.</w:t>
      </w:r>
    </w:p>
    <w:p w:rsidR="0009338D" w:rsidRPr="00E670E9" w:rsidRDefault="0009338D" w:rsidP="0009338D">
      <w:pPr>
        <w:spacing w:line="240" w:lineRule="auto"/>
        <w:ind w:left="567"/>
        <w:rPr>
          <w:rFonts w:ascii="Arial" w:hAnsi="Arial" w:cs="Arial"/>
          <w:b/>
          <w:sz w:val="24"/>
          <w:szCs w:val="24"/>
          <w:u w:val="single"/>
        </w:rPr>
      </w:pPr>
    </w:p>
    <w:p w:rsidR="0009338D" w:rsidRPr="00E670E9" w:rsidRDefault="0009338D" w:rsidP="0009338D">
      <w:pPr>
        <w:spacing w:line="240" w:lineRule="auto"/>
        <w:ind w:left="567"/>
        <w:rPr>
          <w:rFonts w:ascii="Arial" w:hAnsi="Arial" w:cs="Arial"/>
          <w:b/>
          <w:sz w:val="24"/>
          <w:szCs w:val="24"/>
          <w:u w:val="single"/>
        </w:rPr>
      </w:pPr>
      <w:r w:rsidRPr="00E670E9">
        <w:rPr>
          <w:rFonts w:ascii="Arial" w:hAnsi="Arial" w:cs="Arial"/>
          <w:b/>
          <w:sz w:val="24"/>
          <w:szCs w:val="24"/>
          <w:u w:val="single"/>
        </w:rPr>
        <w:t>Условно разрешенные виды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left="567"/>
        <w:rPr>
          <w:rFonts w:ascii="Arial" w:hAnsi="Arial" w:cs="Arial"/>
          <w:b/>
          <w:sz w:val="24"/>
          <w:szCs w:val="24"/>
          <w:u w:val="single"/>
        </w:rPr>
      </w:pP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4.4 Магазины</w:t>
      </w:r>
      <w:r w:rsidRPr="00E670E9">
        <w:rPr>
          <w:rFonts w:ascii="Arial" w:hAnsi="Arial" w:cs="Arial"/>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8.3 Обеспечение внутреннего правопорядка</w:t>
      </w:r>
      <w:r w:rsidRPr="00E670E9">
        <w:rPr>
          <w:rFonts w:ascii="Arial" w:hAnsi="Arial" w:cs="Arial"/>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r w:rsidRPr="00E670E9">
        <w:rPr>
          <w:rFonts w:ascii="Arial" w:hAnsi="Arial" w:cs="Arial"/>
          <w:b/>
          <w:spacing w:val="-5"/>
          <w:sz w:val="24"/>
          <w:szCs w:val="24"/>
        </w:rPr>
        <w:t>Для объектов недвижимости: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магазин смешанной торговли товаров повседневного спроса;</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аптечные пункты;</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АТС, радио и телевизионные вышки;</w:t>
      </w:r>
    </w:p>
    <w:p w:rsidR="0009338D" w:rsidRPr="00E670E9" w:rsidRDefault="0009338D" w:rsidP="0009338D">
      <w:pPr>
        <w:widowControl w:val="0"/>
        <w:numPr>
          <w:ilvl w:val="0"/>
          <w:numId w:val="1"/>
        </w:numPr>
        <w:shd w:val="clear" w:color="auto" w:fill="FFFFFF"/>
        <w:tabs>
          <w:tab w:val="left" w:pos="720"/>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z w:val="24"/>
          <w:szCs w:val="24"/>
        </w:rPr>
        <w:t>объекты  пожарной и охранной сигнализации;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 xml:space="preserve">площадки для выгула собак; </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временные торговые объекты;</w:t>
      </w:r>
    </w:p>
    <w:p w:rsidR="0009338D" w:rsidRPr="00E670E9" w:rsidRDefault="0009338D" w:rsidP="0009338D">
      <w:pPr>
        <w:widowControl w:val="0"/>
        <w:numPr>
          <w:ilvl w:val="0"/>
          <w:numId w:val="1"/>
        </w:numPr>
        <w:shd w:val="clear" w:color="auto" w:fill="FFFFFF"/>
        <w:tabs>
          <w:tab w:val="left" w:pos="708"/>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объекты мелкорозничной торговли во временных сооружениях и вне их, рассчитанные на малый поток посетителей: киоски, павильоны, палатки;</w:t>
      </w:r>
    </w:p>
    <w:p w:rsidR="0009338D" w:rsidRPr="00E670E9" w:rsidRDefault="0009338D" w:rsidP="0009338D">
      <w:pPr>
        <w:spacing w:line="240" w:lineRule="auto"/>
        <w:ind w:left="567"/>
        <w:rPr>
          <w:rFonts w:ascii="Arial" w:hAnsi="Arial" w:cs="Arial"/>
          <w:b/>
          <w:sz w:val="24"/>
          <w:szCs w:val="24"/>
          <w:u w:val="single"/>
        </w:rPr>
      </w:pPr>
    </w:p>
    <w:p w:rsidR="0009338D" w:rsidRPr="00E670E9" w:rsidRDefault="0009338D" w:rsidP="0009338D">
      <w:pPr>
        <w:spacing w:line="240" w:lineRule="auto"/>
        <w:ind w:left="567"/>
        <w:rPr>
          <w:rFonts w:ascii="Arial" w:hAnsi="Arial" w:cs="Arial"/>
          <w:b/>
          <w:sz w:val="24"/>
          <w:szCs w:val="24"/>
          <w:u w:val="single"/>
        </w:rPr>
      </w:pPr>
      <w:r w:rsidRPr="00E670E9">
        <w:rPr>
          <w:rFonts w:ascii="Arial" w:hAnsi="Arial" w:cs="Arial"/>
          <w:b/>
          <w:sz w:val="24"/>
          <w:szCs w:val="24"/>
          <w:u w:val="single"/>
        </w:rPr>
        <w:t>Вспомогательные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left="567"/>
        <w:rPr>
          <w:rFonts w:ascii="Arial" w:hAnsi="Arial" w:cs="Arial"/>
          <w:b/>
          <w:sz w:val="24"/>
          <w:szCs w:val="24"/>
          <w:u w:val="single"/>
        </w:rPr>
      </w:pP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1.12 Пчеловодство</w:t>
      </w:r>
      <w:r w:rsidRPr="00E670E9">
        <w:rPr>
          <w:rFonts w:ascii="Arial" w:hAnsi="Arial" w:cs="Arial"/>
          <w:sz w:val="24"/>
          <w:szCs w:val="24"/>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5.5 Поля для гольфа или конных прогулок</w:t>
      </w:r>
      <w:r w:rsidRPr="00E670E9">
        <w:rPr>
          <w:rFonts w:ascii="Arial" w:hAnsi="Arial" w:cs="Arial"/>
          <w:sz w:val="24"/>
          <w:szCs w:val="24"/>
        </w:rPr>
        <w:t>: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3.3 Бытовое обслуживание</w:t>
      </w:r>
      <w:r w:rsidRPr="00E670E9">
        <w:rPr>
          <w:rFonts w:ascii="Arial" w:hAnsi="Arial" w:cs="Arial"/>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2.7.1 Объекты гаражного назначения</w:t>
      </w:r>
      <w:r w:rsidRPr="00E670E9">
        <w:rPr>
          <w:rFonts w:ascii="Arial" w:hAnsi="Arial" w:cs="Arial"/>
          <w:sz w:val="24"/>
          <w:szCs w:val="24"/>
        </w:rPr>
        <w:t>: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3.1 Коммунальное обслуживание</w:t>
      </w:r>
      <w:r w:rsidRPr="00E670E9">
        <w:rPr>
          <w:rFonts w:ascii="Arial" w:hAnsi="Arial" w:cs="Arial"/>
          <w:sz w:val="24"/>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r w:rsidRPr="00E670E9">
        <w:rPr>
          <w:rFonts w:ascii="Arial" w:hAnsi="Arial" w:cs="Arial"/>
          <w:b/>
          <w:spacing w:val="-5"/>
          <w:sz w:val="24"/>
          <w:szCs w:val="24"/>
        </w:rPr>
        <w:t xml:space="preserve">  Для объектов недвижимости: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хозяйственные постройки для содержания мелкого скота и птицы;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индивидуальные отдельные и встроенные гаражи на придомовом участке на 1-2 легковых автомобиля;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здания и сооружения для хранения средств пожаротушения;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площадки для мусоросборников;</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пожарные водоемы;</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дороги, улицы, проезды, разворотные площадки;</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пасеки, улья;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детские площадки, площадки для отдыха населения;</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бани, мини прачечные;</w:t>
      </w:r>
    </w:p>
    <w:p w:rsidR="0009338D" w:rsidRPr="00E670E9" w:rsidRDefault="0009338D" w:rsidP="0009338D">
      <w:pPr>
        <w:widowControl w:val="0"/>
        <w:numPr>
          <w:ilvl w:val="0"/>
          <w:numId w:val="1"/>
        </w:numPr>
        <w:shd w:val="clear" w:color="auto" w:fill="FFFFFF"/>
        <w:tabs>
          <w:tab w:val="left" w:pos="704"/>
        </w:tabs>
        <w:autoSpaceDE w:val="0"/>
        <w:autoSpaceDN w:val="0"/>
        <w:adjustRightInd w:val="0"/>
        <w:spacing w:after="0" w:line="240" w:lineRule="auto"/>
        <w:ind w:left="567"/>
        <w:jc w:val="both"/>
        <w:rPr>
          <w:rFonts w:ascii="Arial" w:hAnsi="Arial" w:cs="Arial"/>
          <w:spacing w:val="-5"/>
          <w:sz w:val="24"/>
          <w:szCs w:val="24"/>
        </w:rPr>
      </w:pPr>
      <w:r w:rsidRPr="00E670E9">
        <w:rPr>
          <w:rFonts w:ascii="Arial" w:hAnsi="Arial" w:cs="Arial"/>
          <w:spacing w:val="-5"/>
          <w:sz w:val="24"/>
          <w:szCs w:val="24"/>
        </w:rPr>
        <w:t>автономные источники теплоснабжения, КНС, РП, ТП, ГРП, артезианские скважины и головные сооружения водопровода, автономные источники водоснабжения (колодцы, каптажи, родники).</w:t>
      </w:r>
    </w:p>
    <w:p w:rsidR="0009338D" w:rsidRPr="00E670E9" w:rsidRDefault="0009338D" w:rsidP="0009338D">
      <w:pPr>
        <w:tabs>
          <w:tab w:val="left" w:pos="1843"/>
          <w:tab w:val="left" w:pos="1985"/>
        </w:tabs>
        <w:spacing w:line="240" w:lineRule="auto"/>
        <w:ind w:left="1078"/>
        <w:rPr>
          <w:rFonts w:ascii="Arial" w:hAnsi="Arial" w:cs="Arial"/>
          <w:sz w:val="24"/>
          <w:szCs w:val="24"/>
        </w:rPr>
      </w:pPr>
    </w:p>
    <w:p w:rsidR="0009338D" w:rsidRPr="00E670E9" w:rsidRDefault="0009338D" w:rsidP="0009338D">
      <w:pPr>
        <w:spacing w:line="240" w:lineRule="auto"/>
        <w:outlineLvl w:val="3"/>
        <w:rPr>
          <w:rFonts w:ascii="Arial" w:hAnsi="Arial" w:cs="Arial"/>
          <w:b/>
          <w:color w:val="000000"/>
          <w:spacing w:val="-6"/>
          <w:sz w:val="24"/>
          <w:szCs w:val="24"/>
        </w:rPr>
      </w:pPr>
    </w:p>
    <w:p w:rsidR="0009338D" w:rsidRPr="00E670E9" w:rsidRDefault="0009338D" w:rsidP="0009338D">
      <w:pPr>
        <w:spacing w:line="240" w:lineRule="auto"/>
        <w:ind w:firstLine="567"/>
        <w:outlineLvl w:val="3"/>
        <w:rPr>
          <w:rFonts w:ascii="Arial" w:hAnsi="Arial" w:cs="Arial"/>
          <w:b/>
          <w:color w:val="000000"/>
          <w:spacing w:val="-6"/>
          <w:sz w:val="24"/>
          <w:szCs w:val="24"/>
        </w:rPr>
      </w:pPr>
      <w:bookmarkStart w:id="30" w:name="_Toc290971935"/>
      <w:r w:rsidRPr="00E670E9">
        <w:rPr>
          <w:rFonts w:ascii="Arial" w:hAnsi="Arial" w:cs="Arial"/>
          <w:b/>
          <w:color w:val="000000"/>
          <w:spacing w:val="-6"/>
          <w:sz w:val="24"/>
          <w:szCs w:val="24"/>
        </w:rPr>
        <w:t>Р – ЗОНЫ РЕКРЕАЦИОННОГО НАЗНАЧЕНИЯ</w:t>
      </w:r>
      <w:bookmarkEnd w:id="30"/>
    </w:p>
    <w:p w:rsidR="0009338D" w:rsidRPr="00E670E9" w:rsidRDefault="0009338D" w:rsidP="0009338D">
      <w:pPr>
        <w:pStyle w:val="a3"/>
        <w:widowControl w:val="0"/>
        <w:spacing w:before="0" w:beforeAutospacing="0" w:after="0" w:afterAutospacing="0" w:line="239" w:lineRule="auto"/>
        <w:ind w:firstLine="567"/>
        <w:jc w:val="both"/>
        <w:rPr>
          <w:rFonts w:ascii="Arial" w:hAnsi="Arial" w:cs="Arial"/>
        </w:rPr>
      </w:pPr>
      <w:r w:rsidRPr="00E670E9">
        <w:rPr>
          <w:rFonts w:ascii="Arial" w:hAnsi="Arial" w:cs="Arial"/>
        </w:rPr>
        <w:t>В состав рекреационных зон включаются территории, используемые и предназначенные для отдыха, туризма, занятий физической культурой и спортом.</w:t>
      </w:r>
    </w:p>
    <w:p w:rsidR="0009338D" w:rsidRPr="00E670E9" w:rsidRDefault="0009338D" w:rsidP="0009338D">
      <w:pPr>
        <w:spacing w:line="240" w:lineRule="auto"/>
        <w:ind w:firstLine="567"/>
        <w:rPr>
          <w:rFonts w:ascii="Arial" w:hAnsi="Arial" w:cs="Arial"/>
          <w:color w:val="000000"/>
          <w:spacing w:val="-9"/>
          <w:sz w:val="24"/>
          <w:szCs w:val="24"/>
        </w:rPr>
      </w:pPr>
    </w:p>
    <w:p w:rsidR="0009338D" w:rsidRPr="00E670E9" w:rsidRDefault="0009338D" w:rsidP="0009338D">
      <w:pPr>
        <w:shd w:val="clear" w:color="auto" w:fill="FFFFFF"/>
        <w:ind w:left="6" w:firstLine="567"/>
        <w:outlineLvl w:val="4"/>
        <w:rPr>
          <w:rFonts w:ascii="Arial" w:hAnsi="Arial" w:cs="Arial"/>
          <w:b/>
          <w:sz w:val="24"/>
          <w:szCs w:val="24"/>
        </w:rPr>
      </w:pPr>
      <w:bookmarkStart w:id="31" w:name="_Toc286915952"/>
      <w:bookmarkStart w:id="32" w:name="_Toc287520734"/>
      <w:bookmarkStart w:id="33" w:name="_Toc288487141"/>
      <w:bookmarkStart w:id="34" w:name="_Toc290971936"/>
      <w:bookmarkStart w:id="35" w:name="_Toc286915953"/>
      <w:r w:rsidRPr="00E670E9">
        <w:rPr>
          <w:rFonts w:ascii="Arial" w:hAnsi="Arial" w:cs="Arial"/>
          <w:b/>
          <w:sz w:val="24"/>
          <w:szCs w:val="24"/>
        </w:rPr>
        <w:t>Р-1</w:t>
      </w:r>
      <w:r w:rsidRPr="00E670E9">
        <w:rPr>
          <w:rFonts w:ascii="Arial" w:hAnsi="Arial" w:cs="Arial"/>
          <w:b/>
          <w:sz w:val="24"/>
          <w:szCs w:val="24"/>
        </w:rPr>
        <w:tab/>
        <w:t>Рекреационная зона</w:t>
      </w:r>
      <w:bookmarkEnd w:id="31"/>
      <w:bookmarkEnd w:id="32"/>
      <w:bookmarkEnd w:id="33"/>
      <w:bookmarkEnd w:id="34"/>
    </w:p>
    <w:p w:rsidR="0009338D" w:rsidRPr="00E670E9" w:rsidRDefault="0009338D" w:rsidP="0009338D">
      <w:pPr>
        <w:widowControl w:val="0"/>
        <w:spacing w:line="239" w:lineRule="auto"/>
        <w:ind w:firstLine="567"/>
        <w:rPr>
          <w:rFonts w:ascii="Arial" w:hAnsi="Arial" w:cs="Arial"/>
          <w:sz w:val="24"/>
          <w:szCs w:val="24"/>
        </w:rPr>
      </w:pPr>
      <w:r w:rsidRPr="00E670E9">
        <w:rPr>
          <w:rFonts w:ascii="Arial" w:hAnsi="Arial" w:cs="Arial"/>
          <w:sz w:val="24"/>
          <w:szCs w:val="24"/>
        </w:rPr>
        <w:t>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w:t>
      </w:r>
    </w:p>
    <w:p w:rsidR="0009338D" w:rsidRPr="00E670E9" w:rsidRDefault="0009338D" w:rsidP="0009338D">
      <w:pPr>
        <w:spacing w:line="240" w:lineRule="auto"/>
        <w:ind w:firstLine="567"/>
        <w:rPr>
          <w:rFonts w:ascii="Arial" w:hAnsi="Arial" w:cs="Arial"/>
          <w:b/>
          <w:sz w:val="24"/>
          <w:szCs w:val="24"/>
          <w:u w:val="single"/>
        </w:rPr>
      </w:pPr>
      <w:r w:rsidRPr="00E670E9">
        <w:rPr>
          <w:rFonts w:ascii="Arial" w:hAnsi="Arial" w:cs="Arial"/>
          <w:b/>
          <w:sz w:val="24"/>
          <w:szCs w:val="24"/>
          <w:u w:val="single"/>
        </w:rPr>
        <w:t>Основные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firstLine="567"/>
        <w:rPr>
          <w:rFonts w:ascii="Arial" w:hAnsi="Arial" w:cs="Arial"/>
          <w:b/>
          <w:sz w:val="24"/>
          <w:szCs w:val="24"/>
          <w:u w:val="single"/>
        </w:rPr>
      </w:pP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5.2 Природно-познавательный туризм</w:t>
      </w:r>
      <w:r w:rsidRPr="00E670E9">
        <w:rPr>
          <w:rFonts w:ascii="Arial" w:hAnsi="Arial" w:cs="Arial"/>
          <w:sz w:val="24"/>
          <w:szCs w:val="24"/>
        </w:rPr>
        <w:t xml:space="preserve">: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E670E9">
        <w:rPr>
          <w:rFonts w:ascii="Arial" w:hAnsi="Arial" w:cs="Arial"/>
          <w:sz w:val="24"/>
          <w:szCs w:val="24"/>
        </w:rPr>
        <w:t>природовосстановительных</w:t>
      </w:r>
      <w:proofErr w:type="spellEnd"/>
      <w:r w:rsidRPr="00E670E9">
        <w:rPr>
          <w:rFonts w:ascii="Arial" w:hAnsi="Arial" w:cs="Arial"/>
          <w:sz w:val="24"/>
          <w:szCs w:val="24"/>
        </w:rPr>
        <w:t xml:space="preserve"> мероприятий</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lastRenderedPageBreak/>
        <w:t>5.3 Охота и рыбалка</w:t>
      </w:r>
      <w:r w:rsidRPr="00E670E9">
        <w:rPr>
          <w:rFonts w:ascii="Arial" w:hAnsi="Arial" w:cs="Arial"/>
          <w:sz w:val="24"/>
          <w:szCs w:val="24"/>
        </w:rPr>
        <w:t>: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5.4 Причалы для маломерных судов</w:t>
      </w:r>
      <w:r w:rsidRPr="00E670E9">
        <w:rPr>
          <w:rFonts w:ascii="Arial" w:hAnsi="Arial" w:cs="Arial"/>
          <w:sz w:val="24"/>
          <w:szCs w:val="24"/>
        </w:rPr>
        <w:t>: Размещение сооружений, предназначенных для причаливания, хранения и обслуживания яхт, катеров, лодок и других маломерных судов</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9.0 Деятельность по особой охране и изучению природы</w:t>
      </w:r>
      <w:r w:rsidRPr="00E670E9">
        <w:rPr>
          <w:rFonts w:ascii="Arial" w:hAnsi="Arial" w:cs="Arial"/>
          <w:sz w:val="24"/>
          <w:szCs w:val="24"/>
        </w:rPr>
        <w:t>: 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9.1 Охрана природных территорий</w:t>
      </w:r>
      <w:r w:rsidRPr="00E670E9">
        <w:rPr>
          <w:rFonts w:ascii="Arial" w:hAnsi="Arial" w:cs="Arial"/>
          <w:sz w:val="24"/>
          <w:szCs w:val="24"/>
        </w:rPr>
        <w:t>: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09338D" w:rsidRPr="00E670E9" w:rsidRDefault="0009338D" w:rsidP="0009338D">
      <w:pPr>
        <w:keepLines/>
        <w:spacing w:line="240" w:lineRule="auto"/>
        <w:rPr>
          <w:rFonts w:ascii="Arial" w:hAnsi="Arial" w:cs="Arial"/>
          <w:sz w:val="24"/>
          <w:szCs w:val="24"/>
        </w:rPr>
      </w:pP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2.4 Передвижное жилье</w:t>
      </w:r>
      <w:r w:rsidRPr="00E670E9">
        <w:rPr>
          <w:rFonts w:ascii="Arial" w:hAnsi="Arial" w:cs="Arial"/>
          <w:sz w:val="24"/>
          <w:szCs w:val="24"/>
        </w:rPr>
        <w:t>: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p w:rsidR="0009338D" w:rsidRPr="00E670E9" w:rsidRDefault="0009338D" w:rsidP="0009338D">
      <w:pPr>
        <w:widowControl w:val="0"/>
        <w:shd w:val="clear" w:color="auto" w:fill="FFFFFF"/>
        <w:tabs>
          <w:tab w:val="left" w:pos="704"/>
        </w:tabs>
        <w:autoSpaceDE w:val="0"/>
        <w:autoSpaceDN w:val="0"/>
        <w:adjustRightInd w:val="0"/>
        <w:spacing w:line="240" w:lineRule="auto"/>
        <w:rPr>
          <w:rFonts w:ascii="Arial" w:hAnsi="Arial" w:cs="Arial"/>
          <w:b/>
          <w:spacing w:val="-5"/>
          <w:sz w:val="24"/>
          <w:szCs w:val="24"/>
        </w:rPr>
      </w:pPr>
      <w:r w:rsidRPr="00E670E9">
        <w:rPr>
          <w:rFonts w:ascii="Arial" w:hAnsi="Arial" w:cs="Arial"/>
          <w:b/>
          <w:spacing w:val="-5"/>
          <w:sz w:val="24"/>
          <w:szCs w:val="24"/>
        </w:rPr>
        <w:t xml:space="preserve">      </w:t>
      </w:r>
    </w:p>
    <w:p w:rsidR="0009338D" w:rsidRPr="00E670E9" w:rsidRDefault="0009338D" w:rsidP="0009338D">
      <w:pPr>
        <w:widowControl w:val="0"/>
        <w:shd w:val="clear" w:color="auto" w:fill="FFFFFF"/>
        <w:tabs>
          <w:tab w:val="left" w:pos="704"/>
        </w:tabs>
        <w:autoSpaceDE w:val="0"/>
        <w:autoSpaceDN w:val="0"/>
        <w:adjustRightInd w:val="0"/>
        <w:spacing w:line="240" w:lineRule="auto"/>
        <w:rPr>
          <w:rFonts w:ascii="Arial" w:hAnsi="Arial" w:cs="Arial"/>
          <w:b/>
          <w:spacing w:val="-5"/>
          <w:sz w:val="24"/>
          <w:szCs w:val="24"/>
        </w:rPr>
      </w:pPr>
      <w:r w:rsidRPr="00E670E9">
        <w:rPr>
          <w:rFonts w:ascii="Arial" w:hAnsi="Arial" w:cs="Arial"/>
          <w:b/>
          <w:spacing w:val="-5"/>
          <w:sz w:val="24"/>
          <w:szCs w:val="24"/>
        </w:rPr>
        <w:t xml:space="preserve">        Для объектов недвижимости: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дома отдыха и пансионаты;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кемпинги;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базы отдыха;</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пляжи;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сооружения для занятия спортом и отдыха, в том числе:</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молодежный фитнесс-центр (отдельно стоящий, встроенный, встроенно-пристроенный);</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геронтологический оздоровительный клуб;</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физкультурно-оздоровительный комплекс, состоящий из спортивных залов, физкультурно-оздоровительных помещений; открытых плоскостных спортивных сооружений, рассчитанных как на самостоятельные, так и на организованные занятия населения;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бассейны оздоровительного и спортивно-оздоровительного плавания;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открытые плоскостные физкультурно-спортивные и физкультурно-рекреационные сооружения;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многофункциональные и специализированные спортивные залы и бассейны с ваннами различного назначения;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игровые площадки, игровые поля, места проведения спортивных соревнований;</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 xml:space="preserve">спортивные комплексы со специальными требованиями к размещению (автодромы, вело- и мототреки, стрельбища, </w:t>
      </w:r>
      <w:proofErr w:type="spellStart"/>
      <w:r w:rsidRPr="00E670E9">
        <w:rPr>
          <w:rFonts w:ascii="Arial" w:hAnsi="Arial" w:cs="Arial"/>
          <w:sz w:val="24"/>
          <w:szCs w:val="24"/>
        </w:rPr>
        <w:t>конно-</w:t>
      </w:r>
      <w:r w:rsidRPr="00E670E9">
        <w:rPr>
          <w:rFonts w:ascii="Arial" w:hAnsi="Arial" w:cs="Arial"/>
          <w:sz w:val="24"/>
          <w:szCs w:val="24"/>
        </w:rPr>
        <w:lastRenderedPageBreak/>
        <w:t>спортивные</w:t>
      </w:r>
      <w:proofErr w:type="spellEnd"/>
      <w:r w:rsidRPr="00E670E9">
        <w:rPr>
          <w:rFonts w:ascii="Arial" w:hAnsi="Arial" w:cs="Arial"/>
          <w:sz w:val="24"/>
          <w:szCs w:val="24"/>
        </w:rPr>
        <w:t xml:space="preserve"> клубы, манежи для верховой езды, ипподромы, яхт-клубы, лыжные, гребные базы и др.);</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спортивные и тренировочные базы;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спортивные школы;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1418"/>
        <w:jc w:val="both"/>
        <w:rPr>
          <w:rFonts w:ascii="Arial" w:hAnsi="Arial" w:cs="Arial"/>
          <w:sz w:val="24"/>
          <w:szCs w:val="24"/>
        </w:rPr>
      </w:pPr>
      <w:r w:rsidRPr="00E670E9">
        <w:rPr>
          <w:rFonts w:ascii="Arial" w:hAnsi="Arial" w:cs="Arial"/>
          <w:sz w:val="24"/>
          <w:szCs w:val="24"/>
        </w:rPr>
        <w:t>стадионы;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профилактории, санатории;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универсальные спортивно-развлекательные комплексы;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 xml:space="preserve">лесопарки, </w:t>
      </w:r>
      <w:proofErr w:type="spellStart"/>
      <w:r w:rsidRPr="00E670E9">
        <w:rPr>
          <w:rFonts w:ascii="Arial" w:hAnsi="Arial" w:cs="Arial"/>
          <w:sz w:val="24"/>
          <w:szCs w:val="24"/>
        </w:rPr>
        <w:t>лугопарки</w:t>
      </w:r>
      <w:proofErr w:type="spellEnd"/>
      <w:r w:rsidRPr="00E670E9">
        <w:rPr>
          <w:rFonts w:ascii="Arial" w:hAnsi="Arial" w:cs="Arial"/>
          <w:sz w:val="24"/>
          <w:szCs w:val="24"/>
        </w:rPr>
        <w:t>;</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proofErr w:type="spellStart"/>
      <w:r w:rsidRPr="00E670E9">
        <w:rPr>
          <w:rFonts w:ascii="Arial" w:hAnsi="Arial" w:cs="Arial"/>
          <w:sz w:val="24"/>
          <w:szCs w:val="24"/>
        </w:rPr>
        <w:t>лесоозерные</w:t>
      </w:r>
      <w:proofErr w:type="spellEnd"/>
      <w:r w:rsidRPr="00E670E9">
        <w:rPr>
          <w:rFonts w:ascii="Arial" w:hAnsi="Arial" w:cs="Arial"/>
          <w:sz w:val="24"/>
          <w:szCs w:val="24"/>
        </w:rPr>
        <w:t xml:space="preserve"> и приречные комплексы учреждений (дома рыбака, охотника и пр.);</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мотели;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туристические гостиницы и турбазы;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летние городки;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детские лагеря и оздоровительные учреждения.</w:t>
      </w:r>
    </w:p>
    <w:p w:rsidR="0009338D" w:rsidRPr="00E670E9" w:rsidRDefault="0009338D" w:rsidP="0009338D">
      <w:pPr>
        <w:spacing w:line="240" w:lineRule="auto"/>
        <w:ind w:firstLine="567"/>
        <w:rPr>
          <w:rFonts w:ascii="Arial" w:hAnsi="Arial" w:cs="Arial"/>
          <w:b/>
          <w:sz w:val="24"/>
          <w:szCs w:val="24"/>
          <w:u w:val="single"/>
        </w:rPr>
      </w:pPr>
    </w:p>
    <w:p w:rsidR="0009338D" w:rsidRPr="00E670E9" w:rsidRDefault="0009338D" w:rsidP="0009338D">
      <w:pPr>
        <w:spacing w:line="240" w:lineRule="auto"/>
        <w:ind w:firstLine="567"/>
        <w:rPr>
          <w:rFonts w:ascii="Arial" w:hAnsi="Arial" w:cs="Arial"/>
          <w:b/>
          <w:sz w:val="24"/>
          <w:szCs w:val="24"/>
          <w:u w:val="single"/>
        </w:rPr>
      </w:pPr>
      <w:r w:rsidRPr="00E670E9">
        <w:rPr>
          <w:rFonts w:ascii="Arial" w:hAnsi="Arial" w:cs="Arial"/>
          <w:b/>
          <w:sz w:val="24"/>
          <w:szCs w:val="24"/>
          <w:u w:val="single"/>
        </w:rPr>
        <w:t>Условно разрешенные виды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firstLine="567"/>
        <w:rPr>
          <w:rFonts w:ascii="Arial" w:hAnsi="Arial" w:cs="Arial"/>
          <w:b/>
          <w:sz w:val="24"/>
          <w:szCs w:val="24"/>
          <w:u w:val="single"/>
        </w:rPr>
      </w:pP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4.10 Выставочно-ярмарочная деятельность</w:t>
      </w:r>
      <w:r w:rsidRPr="00E670E9">
        <w:rPr>
          <w:rFonts w:ascii="Arial" w:hAnsi="Arial" w:cs="Arial"/>
          <w:sz w:val="24"/>
          <w:szCs w:val="24"/>
        </w:rPr>
        <w:t xml:space="preserve">: Размещение объектов капитального строительства, сооружений, предназначенных для осуществления выставочно-ярмарочной и </w:t>
      </w:r>
      <w:proofErr w:type="spellStart"/>
      <w:r w:rsidRPr="00E670E9">
        <w:rPr>
          <w:rFonts w:ascii="Arial" w:hAnsi="Arial" w:cs="Arial"/>
          <w:sz w:val="24"/>
          <w:szCs w:val="24"/>
        </w:rPr>
        <w:t>конгрессной</w:t>
      </w:r>
      <w:proofErr w:type="spellEnd"/>
      <w:r w:rsidRPr="00E670E9">
        <w:rPr>
          <w:rFonts w:ascii="Arial" w:hAnsi="Arial" w:cs="Arial"/>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8.3 Обеспечение внутреннего правопорядка</w:t>
      </w:r>
      <w:r w:rsidRPr="00E670E9">
        <w:rPr>
          <w:rFonts w:ascii="Arial" w:hAnsi="Arial" w:cs="Arial"/>
          <w:sz w:val="24"/>
          <w:szCs w:val="24"/>
        </w:rPr>
        <w:t>: 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3.4.1 Амбулаторно-поликлиническое обслуживание</w:t>
      </w:r>
      <w:r w:rsidRPr="00E670E9">
        <w:rPr>
          <w:rFonts w:ascii="Arial" w:hAnsi="Arial" w:cs="Arial"/>
          <w:sz w:val="24"/>
          <w:szCs w:val="24"/>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09338D" w:rsidRPr="00E670E9" w:rsidRDefault="0009338D" w:rsidP="0009338D">
      <w:pPr>
        <w:widowControl w:val="0"/>
        <w:shd w:val="clear" w:color="auto" w:fill="FFFFFF"/>
        <w:tabs>
          <w:tab w:val="left" w:pos="704"/>
        </w:tabs>
        <w:autoSpaceDE w:val="0"/>
        <w:autoSpaceDN w:val="0"/>
        <w:adjustRightInd w:val="0"/>
        <w:spacing w:line="240" w:lineRule="auto"/>
        <w:rPr>
          <w:rFonts w:ascii="Arial" w:hAnsi="Arial" w:cs="Arial"/>
          <w:b/>
          <w:spacing w:val="-5"/>
          <w:sz w:val="24"/>
          <w:szCs w:val="24"/>
        </w:rPr>
      </w:pPr>
      <w:r w:rsidRPr="00E670E9">
        <w:rPr>
          <w:rFonts w:ascii="Arial" w:hAnsi="Arial" w:cs="Arial"/>
          <w:b/>
          <w:spacing w:val="-5"/>
          <w:sz w:val="24"/>
          <w:szCs w:val="24"/>
        </w:rPr>
        <w:t xml:space="preserve">        Для объектов недвижимости: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ботанические парки;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ярмарочные центры;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объекты пожарной охраны;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амбулатории, поликлиники;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реабилитационные центры.</w:t>
      </w:r>
    </w:p>
    <w:p w:rsidR="0009338D" w:rsidRPr="00E670E9" w:rsidRDefault="0009338D" w:rsidP="0009338D">
      <w:pPr>
        <w:spacing w:line="240" w:lineRule="auto"/>
        <w:ind w:firstLine="567"/>
        <w:rPr>
          <w:rFonts w:ascii="Arial" w:hAnsi="Arial" w:cs="Arial"/>
          <w:b/>
          <w:sz w:val="24"/>
          <w:szCs w:val="24"/>
          <w:u w:val="single"/>
        </w:rPr>
      </w:pPr>
    </w:p>
    <w:p w:rsidR="0009338D" w:rsidRPr="00E670E9" w:rsidRDefault="0009338D" w:rsidP="0009338D">
      <w:pPr>
        <w:spacing w:line="240" w:lineRule="auto"/>
        <w:ind w:firstLine="567"/>
        <w:rPr>
          <w:rFonts w:ascii="Arial" w:hAnsi="Arial" w:cs="Arial"/>
          <w:b/>
          <w:sz w:val="24"/>
          <w:szCs w:val="24"/>
          <w:u w:val="single"/>
        </w:rPr>
      </w:pPr>
      <w:r w:rsidRPr="00E670E9">
        <w:rPr>
          <w:rFonts w:ascii="Arial" w:hAnsi="Arial" w:cs="Arial"/>
          <w:b/>
          <w:sz w:val="24"/>
          <w:szCs w:val="24"/>
          <w:u w:val="single"/>
        </w:rPr>
        <w:t>Вспомогательные виды разрешенного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spacing w:line="240" w:lineRule="auto"/>
        <w:ind w:firstLine="567"/>
        <w:rPr>
          <w:rFonts w:ascii="Arial" w:hAnsi="Arial" w:cs="Arial"/>
          <w:b/>
          <w:sz w:val="24"/>
          <w:szCs w:val="24"/>
          <w:u w:val="single"/>
        </w:rPr>
      </w:pP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lastRenderedPageBreak/>
        <w:t>4.1 Деловое управление</w:t>
      </w:r>
      <w:r w:rsidRPr="00E670E9">
        <w:rPr>
          <w:rFonts w:ascii="Arial" w:hAnsi="Arial" w:cs="Arial"/>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.1 Спорт</w:t>
      </w:r>
      <w:r w:rsidRPr="00E670E9">
        <w:rPr>
          <w:rFonts w:ascii="Arial" w:hAnsi="Arial" w:cs="Arial"/>
          <w:sz w:val="24"/>
          <w:szCs w:val="24"/>
        </w:rP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5.2.1 Туристическое обслуживание</w:t>
      </w:r>
      <w:r w:rsidRPr="00E670E9">
        <w:rPr>
          <w:rFonts w:ascii="Arial" w:hAnsi="Arial" w:cs="Arial"/>
          <w:sz w:val="24"/>
          <w:szCs w:val="24"/>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3.1 Коммунальное обслуживание</w:t>
      </w:r>
      <w:r w:rsidRPr="00E670E9">
        <w:rPr>
          <w:rFonts w:ascii="Arial" w:hAnsi="Arial" w:cs="Arial"/>
          <w:sz w:val="24"/>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3.2 Социальное обслуживание</w:t>
      </w:r>
      <w:r w:rsidRPr="00E670E9">
        <w:rPr>
          <w:rFonts w:ascii="Arial" w:hAnsi="Arial" w:cs="Arial"/>
          <w:sz w:val="24"/>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4.6 Общественное питание</w:t>
      </w:r>
      <w:r w:rsidRPr="00E670E9">
        <w:rPr>
          <w:rFonts w:ascii="Arial" w:hAnsi="Arial" w:cs="Arial"/>
          <w:sz w:val="24"/>
          <w:szCs w:val="24"/>
        </w:rPr>
        <w:t>: Размещение объектов капитального строительства в целях устройства мест общественного питания (рестораны, кафе, столовые, закусочные, бары)</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5.5 Поля для гольфа или конных прогулок</w:t>
      </w:r>
      <w:r w:rsidRPr="00E670E9">
        <w:rPr>
          <w:rFonts w:ascii="Arial" w:hAnsi="Arial" w:cs="Arial"/>
          <w:sz w:val="24"/>
          <w:szCs w:val="24"/>
        </w:rPr>
        <w:t>: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3.3 Бытовое обслуживание</w:t>
      </w:r>
      <w:r w:rsidRPr="00E670E9">
        <w:rPr>
          <w:rFonts w:ascii="Arial" w:hAnsi="Arial" w:cs="Arial"/>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9338D" w:rsidRPr="00E670E9" w:rsidRDefault="0009338D" w:rsidP="0009338D">
      <w:pPr>
        <w:keepLines/>
        <w:spacing w:line="240" w:lineRule="auto"/>
        <w:rPr>
          <w:rFonts w:ascii="Arial" w:hAnsi="Arial" w:cs="Arial"/>
          <w:sz w:val="24"/>
          <w:szCs w:val="24"/>
        </w:rPr>
      </w:pPr>
      <w:r w:rsidRPr="00E670E9">
        <w:rPr>
          <w:rFonts w:ascii="Arial" w:hAnsi="Arial" w:cs="Arial"/>
          <w:b/>
          <w:sz w:val="24"/>
          <w:szCs w:val="24"/>
        </w:rPr>
        <w:lastRenderedPageBreak/>
        <w:t>4.4 Магазины</w:t>
      </w:r>
      <w:r w:rsidRPr="00E670E9">
        <w:rPr>
          <w:rFonts w:ascii="Arial" w:hAnsi="Arial" w:cs="Arial"/>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09338D" w:rsidRPr="00E670E9" w:rsidRDefault="0009338D" w:rsidP="0009338D">
      <w:pPr>
        <w:keepLines/>
        <w:numPr>
          <w:ilvl w:val="0"/>
          <w:numId w:val="11"/>
        </w:numPr>
        <w:spacing w:after="0" w:line="240" w:lineRule="auto"/>
        <w:jc w:val="both"/>
        <w:rPr>
          <w:rFonts w:ascii="Arial" w:hAnsi="Arial" w:cs="Arial"/>
          <w:sz w:val="24"/>
          <w:szCs w:val="24"/>
        </w:rPr>
      </w:pPr>
      <w:r w:rsidRPr="00E670E9">
        <w:rPr>
          <w:rFonts w:ascii="Arial" w:hAnsi="Arial" w:cs="Arial"/>
          <w:b/>
          <w:sz w:val="24"/>
          <w:szCs w:val="24"/>
        </w:rPr>
        <w:t>4.8 Развлечения</w:t>
      </w:r>
      <w:r w:rsidRPr="00E670E9">
        <w:rPr>
          <w:rFonts w:ascii="Arial" w:hAnsi="Arial" w:cs="Arial"/>
          <w:sz w:val="24"/>
          <w:szCs w:val="24"/>
        </w:rPr>
        <w:t>: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09338D" w:rsidRPr="00E670E9" w:rsidRDefault="0009338D" w:rsidP="0009338D">
      <w:pPr>
        <w:widowControl w:val="0"/>
        <w:shd w:val="clear" w:color="auto" w:fill="FFFFFF"/>
        <w:tabs>
          <w:tab w:val="left" w:pos="704"/>
        </w:tabs>
        <w:autoSpaceDE w:val="0"/>
        <w:autoSpaceDN w:val="0"/>
        <w:adjustRightInd w:val="0"/>
        <w:spacing w:line="240" w:lineRule="auto"/>
        <w:rPr>
          <w:rFonts w:ascii="Arial" w:hAnsi="Arial" w:cs="Arial"/>
          <w:b/>
          <w:spacing w:val="-5"/>
          <w:sz w:val="24"/>
          <w:szCs w:val="24"/>
        </w:rPr>
      </w:pPr>
    </w:p>
    <w:p w:rsidR="0009338D" w:rsidRPr="00E670E9" w:rsidRDefault="0009338D" w:rsidP="0009338D">
      <w:pPr>
        <w:widowControl w:val="0"/>
        <w:shd w:val="clear" w:color="auto" w:fill="FFFFFF"/>
        <w:tabs>
          <w:tab w:val="left" w:pos="704"/>
        </w:tabs>
        <w:autoSpaceDE w:val="0"/>
        <w:autoSpaceDN w:val="0"/>
        <w:adjustRightInd w:val="0"/>
        <w:spacing w:line="240" w:lineRule="auto"/>
        <w:rPr>
          <w:rFonts w:ascii="Arial" w:hAnsi="Arial" w:cs="Arial"/>
          <w:b/>
          <w:spacing w:val="-5"/>
          <w:sz w:val="24"/>
          <w:szCs w:val="24"/>
        </w:rPr>
      </w:pPr>
      <w:r w:rsidRPr="00E670E9">
        <w:rPr>
          <w:rFonts w:ascii="Arial" w:hAnsi="Arial" w:cs="Arial"/>
          <w:b/>
          <w:spacing w:val="-5"/>
          <w:sz w:val="24"/>
          <w:szCs w:val="24"/>
        </w:rPr>
        <w:t xml:space="preserve">         Для объектов недвижимости:</w:t>
      </w:r>
    </w:p>
    <w:p w:rsidR="0009338D" w:rsidRPr="00E670E9" w:rsidRDefault="0009338D" w:rsidP="0009338D">
      <w:pPr>
        <w:widowControl w:val="0"/>
        <w:numPr>
          <w:ilvl w:val="0"/>
          <w:numId w:val="11"/>
        </w:numPr>
        <w:shd w:val="clear" w:color="auto" w:fill="FFFFFF"/>
        <w:tabs>
          <w:tab w:val="left" w:pos="716"/>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аттракционы;</w:t>
      </w:r>
    </w:p>
    <w:p w:rsidR="0009338D" w:rsidRPr="00E670E9" w:rsidRDefault="0009338D" w:rsidP="0009338D">
      <w:pPr>
        <w:widowControl w:val="0"/>
        <w:numPr>
          <w:ilvl w:val="0"/>
          <w:numId w:val="11"/>
        </w:numPr>
        <w:shd w:val="clear" w:color="auto" w:fill="FFFFFF"/>
        <w:tabs>
          <w:tab w:val="left" w:pos="716"/>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пункты проката игрового и спортивного инвентаря;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предприятия общественного питания: кафе, закусочные, столовые, загородные рестораны;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очаги самостоятельного приготовления пищи;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места для пикников, вспомогательные строения и инфраструктура для отдыха;</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объекты мелкорозничной торговли;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киноплощадки;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танцевальные площадки;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спортгородки;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лодочные станции;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бассейны;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proofErr w:type="spellStart"/>
      <w:r w:rsidRPr="00E670E9">
        <w:rPr>
          <w:rFonts w:ascii="Arial" w:hAnsi="Arial" w:cs="Arial"/>
          <w:sz w:val="24"/>
          <w:szCs w:val="24"/>
        </w:rPr>
        <w:t>велолыжные</w:t>
      </w:r>
      <w:proofErr w:type="spellEnd"/>
      <w:r w:rsidRPr="00E670E9">
        <w:rPr>
          <w:rFonts w:ascii="Arial" w:hAnsi="Arial" w:cs="Arial"/>
          <w:sz w:val="24"/>
          <w:szCs w:val="24"/>
        </w:rPr>
        <w:t xml:space="preserve"> станции;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пляжи общего пользования;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пункт медицинского обслуживания;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спасательная станция;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подъездные пути;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пешеходные дорожки;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 xml:space="preserve">инженерные коммуникации и сооружения (водоснабжение, водоотведение, защита от попадания загрязненного поверхностного стока в водоем, </w:t>
      </w:r>
      <w:proofErr w:type="spellStart"/>
      <w:r w:rsidRPr="00E670E9">
        <w:rPr>
          <w:rFonts w:ascii="Arial" w:hAnsi="Arial" w:cs="Arial"/>
          <w:sz w:val="24"/>
          <w:szCs w:val="24"/>
        </w:rPr>
        <w:t>энерго</w:t>
      </w:r>
      <w:proofErr w:type="spellEnd"/>
      <w:r w:rsidRPr="00E670E9">
        <w:rPr>
          <w:rFonts w:ascii="Arial" w:hAnsi="Arial" w:cs="Arial"/>
          <w:sz w:val="24"/>
          <w:szCs w:val="24"/>
        </w:rPr>
        <w:t xml:space="preserve">- и </w:t>
      </w:r>
      <w:proofErr w:type="spellStart"/>
      <w:r w:rsidRPr="00E670E9">
        <w:rPr>
          <w:rFonts w:ascii="Arial" w:hAnsi="Arial" w:cs="Arial"/>
          <w:sz w:val="24"/>
          <w:szCs w:val="24"/>
        </w:rPr>
        <w:t>теплообеспечение</w:t>
      </w:r>
      <w:proofErr w:type="spellEnd"/>
      <w:r w:rsidRPr="00E670E9">
        <w:rPr>
          <w:rFonts w:ascii="Arial" w:hAnsi="Arial" w:cs="Arial"/>
          <w:sz w:val="24"/>
          <w:szCs w:val="24"/>
        </w:rPr>
        <w:t>, связь и сигнализация);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теневые навесы;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общественные туалеты;</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автостоянки;</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гостиницы, дома приема гостей;</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центры обслуживания туристов;</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бани, сауны;</w:t>
      </w:r>
    </w:p>
    <w:p w:rsidR="0009338D" w:rsidRPr="00E670E9" w:rsidRDefault="0009338D" w:rsidP="0009338D">
      <w:pPr>
        <w:widowControl w:val="0"/>
        <w:numPr>
          <w:ilvl w:val="0"/>
          <w:numId w:val="11"/>
        </w:numPr>
        <w:shd w:val="clear" w:color="auto" w:fill="FFFFFF"/>
        <w:tabs>
          <w:tab w:val="left" w:pos="716"/>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врачебные кабинеты;</w:t>
      </w:r>
    </w:p>
    <w:p w:rsidR="0009338D" w:rsidRPr="00E670E9" w:rsidRDefault="0009338D" w:rsidP="0009338D">
      <w:pPr>
        <w:widowControl w:val="0"/>
        <w:numPr>
          <w:ilvl w:val="0"/>
          <w:numId w:val="11"/>
        </w:numPr>
        <w:shd w:val="clear" w:color="auto" w:fill="FFFFFF"/>
        <w:tabs>
          <w:tab w:val="left" w:pos="716"/>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аптеки, аптечные пункты;</w:t>
      </w:r>
    </w:p>
    <w:p w:rsidR="0009338D" w:rsidRPr="00E670E9" w:rsidRDefault="0009338D" w:rsidP="0009338D">
      <w:pPr>
        <w:widowControl w:val="0"/>
        <w:numPr>
          <w:ilvl w:val="0"/>
          <w:numId w:val="11"/>
        </w:numPr>
        <w:shd w:val="clear" w:color="auto" w:fill="FFFFFF"/>
        <w:tabs>
          <w:tab w:val="left" w:pos="716"/>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отделения связи;</w:t>
      </w:r>
    </w:p>
    <w:p w:rsidR="0009338D" w:rsidRPr="00E670E9" w:rsidRDefault="0009338D" w:rsidP="0009338D">
      <w:pPr>
        <w:widowControl w:val="0"/>
        <w:numPr>
          <w:ilvl w:val="0"/>
          <w:numId w:val="11"/>
        </w:numPr>
        <w:shd w:val="clear" w:color="auto" w:fill="FFFFFF"/>
        <w:tabs>
          <w:tab w:val="left" w:pos="716"/>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опорные пункты охраны порядка;</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административные здания;</w:t>
      </w:r>
    </w:p>
    <w:p w:rsidR="0009338D" w:rsidRPr="00E670E9" w:rsidRDefault="0009338D" w:rsidP="0009338D">
      <w:pPr>
        <w:widowControl w:val="0"/>
        <w:numPr>
          <w:ilvl w:val="0"/>
          <w:numId w:val="11"/>
        </w:numPr>
        <w:shd w:val="clear" w:color="auto" w:fill="FFFFFF"/>
        <w:tabs>
          <w:tab w:val="left" w:pos="720"/>
        </w:tabs>
        <w:autoSpaceDE w:val="0"/>
        <w:autoSpaceDN w:val="0"/>
        <w:adjustRightInd w:val="0"/>
        <w:spacing w:after="0" w:line="240" w:lineRule="auto"/>
        <w:ind w:left="993"/>
        <w:jc w:val="both"/>
        <w:rPr>
          <w:rFonts w:ascii="Arial" w:hAnsi="Arial" w:cs="Arial"/>
          <w:sz w:val="24"/>
          <w:szCs w:val="24"/>
        </w:rPr>
      </w:pPr>
      <w:r w:rsidRPr="00E670E9">
        <w:rPr>
          <w:rFonts w:ascii="Arial" w:hAnsi="Arial" w:cs="Arial"/>
          <w:sz w:val="24"/>
          <w:szCs w:val="24"/>
        </w:rPr>
        <w:t>элементы дизайна, скульптурные композиции, объекты декоративно-монументального искусства, малые архитектурные формы;</w:t>
      </w:r>
    </w:p>
    <w:p w:rsidR="0009338D" w:rsidRPr="00E670E9" w:rsidRDefault="0009338D" w:rsidP="0009338D">
      <w:pPr>
        <w:widowControl w:val="0"/>
        <w:shd w:val="clear" w:color="auto" w:fill="FFFFFF"/>
        <w:tabs>
          <w:tab w:val="left" w:pos="720"/>
        </w:tabs>
        <w:autoSpaceDE w:val="0"/>
        <w:autoSpaceDN w:val="0"/>
        <w:adjustRightInd w:val="0"/>
        <w:spacing w:line="240" w:lineRule="auto"/>
        <w:rPr>
          <w:rFonts w:ascii="Arial" w:hAnsi="Arial" w:cs="Arial"/>
          <w:sz w:val="24"/>
          <w:szCs w:val="24"/>
        </w:rPr>
      </w:pPr>
      <w:r w:rsidRPr="00E670E9">
        <w:rPr>
          <w:rFonts w:ascii="Arial" w:hAnsi="Arial" w:cs="Arial"/>
          <w:sz w:val="24"/>
          <w:szCs w:val="24"/>
        </w:rPr>
        <w:t>места сбора мусора</w:t>
      </w:r>
    </w:p>
    <w:bookmarkEnd w:id="35"/>
    <w:p w:rsidR="0009338D" w:rsidRPr="00E670E9" w:rsidRDefault="0009338D" w:rsidP="0009338D">
      <w:pPr>
        <w:spacing w:line="240" w:lineRule="auto"/>
        <w:outlineLvl w:val="3"/>
        <w:rPr>
          <w:rFonts w:ascii="Arial" w:hAnsi="Arial" w:cs="Arial"/>
          <w:b/>
          <w:spacing w:val="-6"/>
          <w:sz w:val="24"/>
          <w:szCs w:val="24"/>
        </w:rPr>
      </w:pPr>
    </w:p>
    <w:p w:rsidR="0009338D" w:rsidRPr="00E670E9" w:rsidRDefault="0009338D" w:rsidP="0009338D">
      <w:pPr>
        <w:spacing w:line="240" w:lineRule="auto"/>
        <w:ind w:firstLine="567"/>
        <w:outlineLvl w:val="3"/>
        <w:rPr>
          <w:rFonts w:ascii="Arial" w:hAnsi="Arial" w:cs="Arial"/>
          <w:b/>
          <w:sz w:val="24"/>
          <w:szCs w:val="24"/>
        </w:rPr>
      </w:pPr>
      <w:bookmarkStart w:id="36" w:name="_Toc321300076"/>
      <w:proofErr w:type="spellStart"/>
      <w:r w:rsidRPr="00E670E9">
        <w:rPr>
          <w:rFonts w:ascii="Arial" w:hAnsi="Arial" w:cs="Arial"/>
          <w:b/>
          <w:spacing w:val="-6"/>
          <w:sz w:val="24"/>
          <w:szCs w:val="24"/>
        </w:rPr>
        <w:t>Сп</w:t>
      </w:r>
      <w:proofErr w:type="spellEnd"/>
      <w:r w:rsidRPr="00E670E9">
        <w:rPr>
          <w:rFonts w:ascii="Arial" w:hAnsi="Arial" w:cs="Arial"/>
          <w:b/>
          <w:spacing w:val="-6"/>
          <w:sz w:val="24"/>
          <w:szCs w:val="24"/>
        </w:rPr>
        <w:t xml:space="preserve"> – ЗОНЫ СПЕЦИАЛЬНОГО НАЗНАЧЕНИЯ</w:t>
      </w:r>
      <w:bookmarkEnd w:id="36"/>
    </w:p>
    <w:p w:rsidR="0009338D" w:rsidRPr="00E670E9" w:rsidRDefault="0009338D" w:rsidP="0009338D">
      <w:pPr>
        <w:spacing w:line="239" w:lineRule="auto"/>
        <w:ind w:firstLine="567"/>
        <w:rPr>
          <w:rFonts w:ascii="Arial" w:hAnsi="Arial" w:cs="Arial"/>
          <w:sz w:val="24"/>
          <w:szCs w:val="24"/>
        </w:rPr>
      </w:pP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Зоны специального назначения сельского поселения Никольское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w:t>
      </w:r>
    </w:p>
    <w:p w:rsidR="0009338D" w:rsidRPr="00E670E9" w:rsidRDefault="0009338D" w:rsidP="0009338D">
      <w:pPr>
        <w:widowControl w:val="0"/>
        <w:spacing w:line="240" w:lineRule="auto"/>
        <w:ind w:firstLine="567"/>
        <w:outlineLvl w:val="4"/>
        <w:rPr>
          <w:rFonts w:ascii="Arial" w:hAnsi="Arial" w:cs="Arial"/>
          <w:b/>
          <w:sz w:val="24"/>
          <w:szCs w:val="24"/>
        </w:rPr>
      </w:pPr>
      <w:bookmarkStart w:id="37" w:name="_Toc287520739"/>
      <w:bookmarkStart w:id="38" w:name="_Toc321300077"/>
      <w:r w:rsidRPr="00E670E9">
        <w:rPr>
          <w:rFonts w:ascii="Arial" w:hAnsi="Arial" w:cs="Arial"/>
          <w:b/>
          <w:sz w:val="24"/>
          <w:szCs w:val="24"/>
        </w:rPr>
        <w:t>Сп1- Зона размещения кладбищ</w:t>
      </w:r>
      <w:bookmarkEnd w:id="37"/>
      <w:bookmarkEnd w:id="38"/>
    </w:p>
    <w:p w:rsidR="0009338D" w:rsidRPr="00E670E9" w:rsidRDefault="0009338D" w:rsidP="0009338D">
      <w:pPr>
        <w:widowControl w:val="0"/>
        <w:spacing w:line="240" w:lineRule="auto"/>
        <w:ind w:firstLine="567"/>
        <w:outlineLvl w:val="4"/>
        <w:rPr>
          <w:rFonts w:ascii="Arial" w:hAnsi="Arial" w:cs="Arial"/>
          <w:b/>
          <w:sz w:val="24"/>
          <w:szCs w:val="24"/>
        </w:rPr>
      </w:pPr>
    </w:p>
    <w:p w:rsidR="0009338D" w:rsidRPr="00E670E9" w:rsidRDefault="0009338D" w:rsidP="0009338D">
      <w:pPr>
        <w:widowControl w:val="0"/>
        <w:tabs>
          <w:tab w:val="left" w:pos="426"/>
          <w:tab w:val="left" w:pos="567"/>
        </w:tabs>
        <w:spacing w:line="240" w:lineRule="auto"/>
        <w:ind w:firstLine="567"/>
        <w:rPr>
          <w:rFonts w:ascii="Arial" w:hAnsi="Arial" w:cs="Arial"/>
          <w:b/>
          <w:sz w:val="24"/>
          <w:szCs w:val="24"/>
          <w:u w:val="single"/>
        </w:rPr>
      </w:pPr>
      <w:r w:rsidRPr="00E670E9">
        <w:rPr>
          <w:rFonts w:ascii="Arial" w:hAnsi="Arial" w:cs="Arial"/>
          <w:b/>
          <w:sz w:val="24"/>
          <w:szCs w:val="24"/>
          <w:u w:val="single"/>
        </w:rPr>
        <w:t>Основные разрешенные виды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widowControl w:val="0"/>
        <w:tabs>
          <w:tab w:val="left" w:pos="426"/>
          <w:tab w:val="left" w:pos="567"/>
        </w:tabs>
        <w:spacing w:line="240" w:lineRule="auto"/>
        <w:ind w:firstLine="567"/>
        <w:rPr>
          <w:rFonts w:ascii="Arial" w:hAnsi="Arial" w:cs="Arial"/>
          <w:b/>
          <w:sz w:val="24"/>
          <w:szCs w:val="24"/>
          <w:u w:val="single"/>
        </w:rPr>
      </w:pPr>
    </w:p>
    <w:p w:rsidR="0009338D" w:rsidRPr="00E670E9" w:rsidRDefault="0009338D" w:rsidP="0009338D">
      <w:pPr>
        <w:keepLines/>
        <w:spacing w:line="240" w:lineRule="auto"/>
        <w:rPr>
          <w:rFonts w:ascii="Arial" w:hAnsi="Arial" w:cs="Arial"/>
          <w:sz w:val="24"/>
          <w:szCs w:val="24"/>
        </w:rPr>
      </w:pPr>
      <w:r w:rsidRPr="00E670E9">
        <w:rPr>
          <w:rFonts w:ascii="Arial" w:hAnsi="Arial" w:cs="Arial"/>
          <w:b/>
          <w:sz w:val="24"/>
          <w:szCs w:val="24"/>
        </w:rPr>
        <w:t>12.1 Ритуальная деятельность</w:t>
      </w:r>
      <w:r w:rsidRPr="00E670E9">
        <w:rPr>
          <w:rFonts w:ascii="Arial" w:hAnsi="Arial" w:cs="Arial"/>
          <w:sz w:val="24"/>
          <w:szCs w:val="24"/>
        </w:rPr>
        <w:t>: Размещение кладбищ, крематориев и мест захоронения; размещение соответствующих культовых сооружений</w:t>
      </w: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r w:rsidRPr="00E670E9">
        <w:rPr>
          <w:rFonts w:ascii="Arial" w:hAnsi="Arial" w:cs="Arial"/>
          <w:b/>
          <w:spacing w:val="-5"/>
          <w:sz w:val="24"/>
          <w:szCs w:val="24"/>
        </w:rPr>
        <w:t>Для объектов недвижимости:</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общественные кладбища;</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proofErr w:type="spellStart"/>
      <w:r w:rsidRPr="00E670E9">
        <w:rPr>
          <w:rFonts w:ascii="Arial" w:hAnsi="Arial" w:cs="Arial"/>
          <w:sz w:val="24"/>
          <w:szCs w:val="24"/>
        </w:rPr>
        <w:t>вероисповедальные</w:t>
      </w:r>
      <w:proofErr w:type="spellEnd"/>
      <w:r w:rsidRPr="00E670E9">
        <w:rPr>
          <w:rFonts w:ascii="Arial" w:hAnsi="Arial" w:cs="Arial"/>
          <w:sz w:val="24"/>
          <w:szCs w:val="24"/>
        </w:rPr>
        <w:t xml:space="preserve"> кладбища;</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военные кладбища;</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военные мемориальные кладбища;</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кладбища смешанного и традиционного захоронения;</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мемориальные комплексы;</w:t>
      </w:r>
    </w:p>
    <w:p w:rsidR="0009338D" w:rsidRPr="00E670E9" w:rsidRDefault="0009338D" w:rsidP="0009338D">
      <w:pPr>
        <w:widowControl w:val="0"/>
        <w:tabs>
          <w:tab w:val="left" w:pos="426"/>
          <w:tab w:val="left" w:pos="567"/>
        </w:tabs>
        <w:spacing w:line="240" w:lineRule="auto"/>
        <w:ind w:firstLine="567"/>
        <w:rPr>
          <w:rFonts w:ascii="Arial" w:hAnsi="Arial" w:cs="Arial"/>
          <w:b/>
          <w:sz w:val="24"/>
          <w:szCs w:val="24"/>
        </w:rPr>
      </w:pPr>
    </w:p>
    <w:p w:rsidR="0009338D" w:rsidRPr="00E670E9" w:rsidRDefault="0009338D" w:rsidP="0009338D">
      <w:pPr>
        <w:widowControl w:val="0"/>
        <w:tabs>
          <w:tab w:val="left" w:pos="426"/>
          <w:tab w:val="left" w:pos="567"/>
        </w:tabs>
        <w:spacing w:line="240" w:lineRule="auto"/>
        <w:ind w:firstLine="567"/>
        <w:rPr>
          <w:rFonts w:ascii="Arial" w:hAnsi="Arial" w:cs="Arial"/>
          <w:b/>
          <w:sz w:val="24"/>
          <w:szCs w:val="24"/>
          <w:u w:val="single"/>
        </w:rPr>
      </w:pPr>
      <w:r w:rsidRPr="00E670E9">
        <w:rPr>
          <w:rFonts w:ascii="Arial" w:hAnsi="Arial" w:cs="Arial"/>
          <w:b/>
          <w:sz w:val="24"/>
          <w:szCs w:val="24"/>
          <w:u w:val="single"/>
        </w:rPr>
        <w:t>Условно разрешенные виды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widowControl w:val="0"/>
        <w:tabs>
          <w:tab w:val="left" w:pos="426"/>
          <w:tab w:val="left" w:pos="567"/>
        </w:tabs>
        <w:spacing w:line="240" w:lineRule="auto"/>
        <w:ind w:firstLine="567"/>
        <w:rPr>
          <w:rFonts w:ascii="Arial" w:hAnsi="Arial" w:cs="Arial"/>
          <w:sz w:val="24"/>
          <w:szCs w:val="24"/>
          <w:u w:val="single"/>
        </w:rPr>
      </w:pP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6.6 Строительная промышленность</w:t>
      </w:r>
      <w:r w:rsidRPr="00E670E9">
        <w:rPr>
          <w:rFonts w:ascii="Arial" w:hAnsi="Arial" w:cs="Arial"/>
          <w:sz w:val="24"/>
          <w:szCs w:val="24"/>
        </w:rPr>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6.9 Склады</w:t>
      </w:r>
      <w:r w:rsidRPr="00E670E9">
        <w:rPr>
          <w:rFonts w:ascii="Arial" w:hAnsi="Arial" w:cs="Arial"/>
          <w:sz w:val="24"/>
          <w:szCs w:val="24"/>
        </w:rPr>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r w:rsidRPr="00E670E9">
        <w:rPr>
          <w:rFonts w:ascii="Arial" w:hAnsi="Arial" w:cs="Arial"/>
          <w:b/>
          <w:spacing w:val="-5"/>
          <w:sz w:val="24"/>
          <w:szCs w:val="24"/>
        </w:rPr>
        <w:t xml:space="preserve">  Для объектов недвижимости:</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мастерские по изготовлению и продаже ритуальных принадлежностей;</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материальный и инвентарные склады;</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стоянка машин и механизмов для обслуживания территории кладбища;</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лотки и коллекторы с выпусками потоков, предупреждающими размыв территории;</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предприятия для производства похоронных принадлежностей, предметов похоронного ритуала, памятников;</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автотранспортные предприятия по перевозке умерших, участников похорон и другие хозяйственные перевозки;</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склад похоронных принадлежностей и памятников.</w:t>
      </w:r>
    </w:p>
    <w:p w:rsidR="0009338D" w:rsidRPr="00E670E9" w:rsidRDefault="0009338D" w:rsidP="0009338D">
      <w:pPr>
        <w:widowControl w:val="0"/>
        <w:tabs>
          <w:tab w:val="left" w:pos="426"/>
          <w:tab w:val="left" w:pos="567"/>
        </w:tabs>
        <w:spacing w:line="240" w:lineRule="auto"/>
        <w:ind w:firstLine="567"/>
        <w:rPr>
          <w:rFonts w:ascii="Arial" w:hAnsi="Arial" w:cs="Arial"/>
          <w:b/>
          <w:sz w:val="24"/>
          <w:szCs w:val="24"/>
          <w:u w:val="single"/>
        </w:rPr>
      </w:pPr>
    </w:p>
    <w:p w:rsidR="0009338D" w:rsidRPr="00E670E9" w:rsidRDefault="0009338D" w:rsidP="0009338D">
      <w:pPr>
        <w:widowControl w:val="0"/>
        <w:tabs>
          <w:tab w:val="left" w:pos="426"/>
          <w:tab w:val="left" w:pos="567"/>
        </w:tabs>
        <w:spacing w:line="240" w:lineRule="auto"/>
        <w:ind w:firstLine="567"/>
        <w:rPr>
          <w:rFonts w:ascii="Arial" w:hAnsi="Arial" w:cs="Arial"/>
          <w:b/>
          <w:sz w:val="24"/>
          <w:szCs w:val="24"/>
          <w:u w:val="single"/>
        </w:rPr>
      </w:pPr>
      <w:r w:rsidRPr="00E670E9">
        <w:rPr>
          <w:rFonts w:ascii="Arial" w:hAnsi="Arial" w:cs="Arial"/>
          <w:b/>
          <w:sz w:val="24"/>
          <w:szCs w:val="24"/>
          <w:u w:val="single"/>
        </w:rPr>
        <w:t>Вспомогательные виды использования:</w:t>
      </w:r>
    </w:p>
    <w:p w:rsidR="0009338D" w:rsidRPr="00E670E9" w:rsidRDefault="0009338D" w:rsidP="0009338D">
      <w:pPr>
        <w:shd w:val="clear" w:color="auto" w:fill="FFFFFF"/>
        <w:spacing w:before="20"/>
        <w:ind w:left="23"/>
        <w:rPr>
          <w:rFonts w:ascii="Arial" w:hAnsi="Arial" w:cs="Arial"/>
          <w:b/>
          <w:spacing w:val="-6"/>
          <w:sz w:val="24"/>
          <w:szCs w:val="24"/>
        </w:rPr>
      </w:pPr>
      <w:r w:rsidRPr="00E670E9">
        <w:rPr>
          <w:rFonts w:ascii="Arial" w:hAnsi="Arial" w:cs="Arial"/>
          <w:b/>
          <w:spacing w:val="-6"/>
          <w:sz w:val="24"/>
          <w:szCs w:val="24"/>
        </w:rPr>
        <w:t>Для земельных участков:</w:t>
      </w:r>
    </w:p>
    <w:p w:rsidR="0009338D" w:rsidRPr="00E670E9" w:rsidRDefault="0009338D" w:rsidP="0009338D">
      <w:pPr>
        <w:widowControl w:val="0"/>
        <w:tabs>
          <w:tab w:val="left" w:pos="426"/>
          <w:tab w:val="left" w:pos="567"/>
        </w:tabs>
        <w:spacing w:line="240" w:lineRule="auto"/>
        <w:ind w:firstLine="567"/>
        <w:rPr>
          <w:rFonts w:ascii="Arial" w:hAnsi="Arial" w:cs="Arial"/>
          <w:b/>
          <w:sz w:val="24"/>
          <w:szCs w:val="24"/>
          <w:u w:val="single"/>
        </w:rPr>
      </w:pPr>
      <w:r w:rsidRPr="00E670E9">
        <w:rPr>
          <w:rFonts w:ascii="Arial" w:hAnsi="Arial" w:cs="Arial"/>
          <w:b/>
          <w:sz w:val="24"/>
          <w:szCs w:val="24"/>
          <w:u w:val="single"/>
        </w:rPr>
        <w:t xml:space="preserve"> </w:t>
      </w:r>
    </w:p>
    <w:p w:rsidR="0009338D" w:rsidRPr="00E670E9" w:rsidRDefault="0009338D" w:rsidP="0009338D">
      <w:pPr>
        <w:keepLines/>
        <w:numPr>
          <w:ilvl w:val="0"/>
          <w:numId w:val="12"/>
        </w:numPr>
        <w:spacing w:after="0" w:line="240" w:lineRule="auto"/>
        <w:jc w:val="both"/>
        <w:rPr>
          <w:rFonts w:ascii="Arial" w:hAnsi="Arial" w:cs="Arial"/>
          <w:sz w:val="24"/>
          <w:szCs w:val="24"/>
        </w:rPr>
      </w:pPr>
      <w:r w:rsidRPr="00E670E9">
        <w:rPr>
          <w:rFonts w:ascii="Arial" w:hAnsi="Arial" w:cs="Arial"/>
          <w:b/>
          <w:sz w:val="24"/>
          <w:szCs w:val="24"/>
        </w:rPr>
        <w:t>3.7 Религиозное использование</w:t>
      </w:r>
      <w:r w:rsidRPr="00E670E9">
        <w:rPr>
          <w:rFonts w:ascii="Arial" w:hAnsi="Arial" w:cs="Arial"/>
          <w:sz w:val="24"/>
          <w:szCs w:val="24"/>
        </w:rP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4.1 Деловое управление</w:t>
      </w:r>
      <w:r w:rsidRPr="00E670E9">
        <w:rPr>
          <w:rFonts w:ascii="Arial" w:hAnsi="Arial" w:cs="Arial"/>
          <w:sz w:val="24"/>
          <w:szCs w:val="24"/>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4.4 Магазины</w:t>
      </w:r>
      <w:r w:rsidRPr="00E670E9">
        <w:rPr>
          <w:rFonts w:ascii="Arial" w:hAnsi="Arial" w:cs="Arial"/>
          <w:sz w:val="24"/>
          <w:szCs w:val="24"/>
        </w:rPr>
        <w:t>: Размещение объектов капитального строительства, предназначенных для продажи товаров, торговая площадь которых составляет до 5000 кв. м</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3.3 Бытовое обслуживание</w:t>
      </w:r>
      <w:r w:rsidRPr="00E670E9">
        <w:rPr>
          <w:rFonts w:ascii="Arial" w:hAnsi="Arial" w:cs="Arial"/>
          <w:sz w:val="24"/>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lastRenderedPageBreak/>
        <w:t>3.1 Коммунальное обслуживание</w:t>
      </w:r>
      <w:r w:rsidRPr="00E670E9">
        <w:rPr>
          <w:rFonts w:ascii="Arial" w:hAnsi="Arial" w:cs="Arial"/>
          <w:sz w:val="24"/>
          <w:szCs w:val="24"/>
        </w:rP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09338D" w:rsidRPr="00E670E9" w:rsidRDefault="0009338D" w:rsidP="0009338D">
      <w:pPr>
        <w:keepLines/>
        <w:numPr>
          <w:ilvl w:val="0"/>
          <w:numId w:val="1"/>
        </w:numPr>
        <w:spacing w:after="0" w:line="240" w:lineRule="auto"/>
        <w:jc w:val="both"/>
        <w:rPr>
          <w:rFonts w:ascii="Arial" w:hAnsi="Arial" w:cs="Arial"/>
          <w:sz w:val="24"/>
          <w:szCs w:val="24"/>
        </w:rPr>
      </w:pPr>
      <w:r w:rsidRPr="00E670E9">
        <w:rPr>
          <w:rFonts w:ascii="Arial" w:hAnsi="Arial" w:cs="Arial"/>
          <w:b/>
          <w:sz w:val="24"/>
          <w:szCs w:val="24"/>
        </w:rPr>
        <w:t>12.0 Земельные участки (территории) общего пользования</w:t>
      </w:r>
      <w:r w:rsidRPr="00E670E9">
        <w:rPr>
          <w:rFonts w:ascii="Arial" w:hAnsi="Arial" w:cs="Arial"/>
          <w:sz w:val="24"/>
          <w:szCs w:val="24"/>
        </w:rP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09338D" w:rsidRPr="00E670E9" w:rsidRDefault="0009338D" w:rsidP="0009338D">
      <w:pPr>
        <w:widowControl w:val="0"/>
        <w:shd w:val="clear" w:color="auto" w:fill="FFFFFF"/>
        <w:tabs>
          <w:tab w:val="left" w:pos="720"/>
        </w:tabs>
        <w:autoSpaceDE w:val="0"/>
        <w:autoSpaceDN w:val="0"/>
        <w:adjustRightInd w:val="0"/>
        <w:spacing w:line="240" w:lineRule="auto"/>
        <w:rPr>
          <w:rFonts w:ascii="Arial" w:hAnsi="Arial" w:cs="Arial"/>
          <w:sz w:val="24"/>
          <w:szCs w:val="24"/>
        </w:rPr>
      </w:pP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r w:rsidRPr="00E670E9">
        <w:rPr>
          <w:rFonts w:ascii="Arial" w:hAnsi="Arial" w:cs="Arial"/>
          <w:b/>
          <w:spacing w:val="-5"/>
          <w:sz w:val="24"/>
          <w:szCs w:val="24"/>
        </w:rPr>
        <w:t xml:space="preserve"> Для объектов недвижимости:</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дома траурных обрядов;</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бюро похоронного обслуживания;</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бюро-магазины похоронного обслуживания;</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магазины похоронных принадлежностей;</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зеленые насаждения;</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подъездные пути;</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остановки общественного транспорта;</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объекты обслуживания, связанные с целевым назначением зоны: цветочные киоски и места продажи цветов;</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общественные туалеты;</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объекты сервиса и места для отдыха посетителей: скамьи, питьевые фонтанчики, площадки для отдыха с навесами и пр.;</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здания и сооружения для проведения траурных обрядов и прощания;</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культовые здания и сооружения;</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color w:val="FF0000"/>
          <w:sz w:val="24"/>
          <w:szCs w:val="24"/>
        </w:rPr>
      </w:pPr>
      <w:r w:rsidRPr="00E670E9">
        <w:rPr>
          <w:rFonts w:ascii="Arial" w:hAnsi="Arial" w:cs="Arial"/>
          <w:sz w:val="24"/>
          <w:szCs w:val="24"/>
        </w:rPr>
        <w:t>памятники общественного значения;</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здания или сооружения для поминовения;</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временные торговые объекты: павильоны, киоски, ларьки;</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административно-бытовое здание;</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автостоянки для временного хранения индивидуальных легковых автомобилей;</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площадки для отдания воинских почестей;</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мемориальные сооружения с "Вечным огнем";</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малые архитектурные формы;</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 xml:space="preserve">хозяйственные корпуса; </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общественные туалеты;</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система дренажа;</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proofErr w:type="spellStart"/>
      <w:r w:rsidRPr="00E670E9">
        <w:rPr>
          <w:rFonts w:ascii="Arial" w:hAnsi="Arial" w:cs="Arial"/>
          <w:sz w:val="24"/>
          <w:szCs w:val="24"/>
        </w:rPr>
        <w:t>обваловка</w:t>
      </w:r>
      <w:proofErr w:type="spellEnd"/>
      <w:r w:rsidRPr="00E670E9">
        <w:rPr>
          <w:rFonts w:ascii="Arial" w:hAnsi="Arial" w:cs="Arial"/>
          <w:sz w:val="24"/>
          <w:szCs w:val="24"/>
        </w:rPr>
        <w:t xml:space="preserve"> территории;</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proofErr w:type="spellStart"/>
      <w:r w:rsidRPr="00E670E9">
        <w:rPr>
          <w:rFonts w:ascii="Arial" w:hAnsi="Arial" w:cs="Arial"/>
          <w:sz w:val="24"/>
          <w:szCs w:val="24"/>
        </w:rPr>
        <w:t>канализование</w:t>
      </w:r>
      <w:proofErr w:type="spellEnd"/>
      <w:r w:rsidRPr="00E670E9">
        <w:rPr>
          <w:rFonts w:ascii="Arial" w:hAnsi="Arial" w:cs="Arial"/>
          <w:sz w:val="24"/>
          <w:szCs w:val="24"/>
        </w:rPr>
        <w:t xml:space="preserve">, </w:t>
      </w:r>
      <w:proofErr w:type="spellStart"/>
      <w:r w:rsidRPr="00E670E9">
        <w:rPr>
          <w:rFonts w:ascii="Arial" w:hAnsi="Arial" w:cs="Arial"/>
          <w:sz w:val="24"/>
          <w:szCs w:val="24"/>
        </w:rPr>
        <w:t>водо</w:t>
      </w:r>
      <w:proofErr w:type="spellEnd"/>
      <w:r w:rsidRPr="00E670E9">
        <w:rPr>
          <w:rFonts w:ascii="Arial" w:hAnsi="Arial" w:cs="Arial"/>
          <w:sz w:val="24"/>
          <w:szCs w:val="24"/>
        </w:rPr>
        <w:t>-, тепло-, электроснабжение, благоустройство территории;</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навес для топлива и материалов;</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технические зоны инженерных коммуникаций;</w:t>
      </w:r>
    </w:p>
    <w:p w:rsidR="0009338D" w:rsidRPr="00E670E9" w:rsidRDefault="0009338D" w:rsidP="0009338D">
      <w:pPr>
        <w:widowControl w:val="0"/>
        <w:numPr>
          <w:ilvl w:val="0"/>
          <w:numId w:val="1"/>
        </w:numPr>
        <w:shd w:val="clear" w:color="auto" w:fill="FFFFFF"/>
        <w:tabs>
          <w:tab w:val="left" w:pos="426"/>
          <w:tab w:val="left" w:pos="567"/>
          <w:tab w:val="left" w:pos="720"/>
        </w:tabs>
        <w:autoSpaceDE w:val="0"/>
        <w:autoSpaceDN w:val="0"/>
        <w:adjustRightInd w:val="0"/>
        <w:spacing w:after="0" w:line="240" w:lineRule="auto"/>
        <w:ind w:left="567"/>
        <w:jc w:val="both"/>
        <w:rPr>
          <w:rFonts w:ascii="Arial" w:hAnsi="Arial" w:cs="Arial"/>
          <w:sz w:val="24"/>
          <w:szCs w:val="24"/>
        </w:rPr>
      </w:pPr>
      <w:r w:rsidRPr="00E670E9">
        <w:rPr>
          <w:rFonts w:ascii="Arial" w:hAnsi="Arial" w:cs="Arial"/>
          <w:sz w:val="24"/>
          <w:szCs w:val="24"/>
        </w:rPr>
        <w:t>площадки для контейнеров-мусоросборников.</w:t>
      </w:r>
    </w:p>
    <w:p w:rsidR="0009338D" w:rsidRPr="00E670E9" w:rsidRDefault="0009338D" w:rsidP="0009338D">
      <w:pPr>
        <w:widowControl w:val="0"/>
        <w:shd w:val="clear" w:color="auto" w:fill="FFFFFF"/>
        <w:tabs>
          <w:tab w:val="left" w:pos="704"/>
        </w:tabs>
        <w:autoSpaceDE w:val="0"/>
        <w:autoSpaceDN w:val="0"/>
        <w:adjustRightInd w:val="0"/>
        <w:spacing w:line="240" w:lineRule="auto"/>
        <w:ind w:left="720"/>
        <w:rPr>
          <w:rFonts w:ascii="Arial" w:hAnsi="Arial" w:cs="Arial"/>
          <w:b/>
          <w:spacing w:val="-5"/>
          <w:sz w:val="24"/>
          <w:szCs w:val="24"/>
        </w:rPr>
      </w:pPr>
    </w:p>
    <w:p w:rsidR="0009338D" w:rsidRPr="00E670E9" w:rsidRDefault="0009338D" w:rsidP="0009338D">
      <w:pPr>
        <w:widowControl w:val="0"/>
        <w:shd w:val="clear" w:color="auto" w:fill="FFFFFF"/>
        <w:tabs>
          <w:tab w:val="left" w:pos="720"/>
        </w:tabs>
        <w:autoSpaceDE w:val="0"/>
        <w:autoSpaceDN w:val="0"/>
        <w:adjustRightInd w:val="0"/>
        <w:spacing w:line="240" w:lineRule="auto"/>
        <w:rPr>
          <w:rFonts w:ascii="Arial" w:hAnsi="Arial" w:cs="Arial"/>
          <w:sz w:val="24"/>
          <w:szCs w:val="24"/>
        </w:rPr>
      </w:pPr>
    </w:p>
    <w:p w:rsidR="0009338D" w:rsidRPr="00E670E9" w:rsidRDefault="0009338D" w:rsidP="0009338D">
      <w:pPr>
        <w:spacing w:line="240" w:lineRule="auto"/>
        <w:ind w:firstLine="567"/>
        <w:outlineLvl w:val="3"/>
        <w:rPr>
          <w:rFonts w:ascii="Arial" w:hAnsi="Arial" w:cs="Arial"/>
          <w:b/>
          <w:spacing w:val="-6"/>
          <w:sz w:val="24"/>
          <w:szCs w:val="24"/>
        </w:rPr>
      </w:pPr>
      <w:bookmarkStart w:id="39" w:name="_Toc321300080"/>
      <w:bookmarkStart w:id="40" w:name="_Toc107645139"/>
      <w:bookmarkStart w:id="41" w:name="_Toc157238811"/>
      <w:r w:rsidRPr="00E670E9">
        <w:rPr>
          <w:rFonts w:ascii="Arial" w:hAnsi="Arial" w:cs="Arial"/>
          <w:b/>
          <w:spacing w:val="-6"/>
          <w:sz w:val="24"/>
          <w:szCs w:val="24"/>
        </w:rPr>
        <w:t>А – ЗОНЫ, НА КОТОРЫЕ ГРАДОСТРОИТЕЛЬНЫЕ РЕГЛАМЕНТЫ НЕ УСТАНАВЛИВАЮТСЯ</w:t>
      </w:r>
      <w:bookmarkEnd w:id="39"/>
    </w:p>
    <w:p w:rsidR="0009338D" w:rsidRPr="00E670E9" w:rsidRDefault="0009338D" w:rsidP="0009338D">
      <w:pPr>
        <w:widowControl w:val="0"/>
        <w:spacing w:line="240" w:lineRule="auto"/>
        <w:ind w:firstLine="567"/>
        <w:outlineLvl w:val="4"/>
        <w:rPr>
          <w:rFonts w:ascii="Arial" w:hAnsi="Arial" w:cs="Arial"/>
          <w:b/>
          <w:sz w:val="24"/>
          <w:szCs w:val="24"/>
          <w:highlight w:val="lightGray"/>
        </w:rPr>
      </w:pPr>
      <w:bookmarkStart w:id="42" w:name="_Toc287520749"/>
      <w:bookmarkStart w:id="43" w:name="_Toc321300083"/>
    </w:p>
    <w:p w:rsidR="0009338D" w:rsidRPr="00E670E9" w:rsidRDefault="0009338D" w:rsidP="0009338D">
      <w:pPr>
        <w:widowControl w:val="0"/>
        <w:spacing w:line="240" w:lineRule="auto"/>
        <w:ind w:firstLine="567"/>
        <w:outlineLvl w:val="4"/>
        <w:rPr>
          <w:rFonts w:ascii="Arial" w:hAnsi="Arial" w:cs="Arial"/>
          <w:b/>
          <w:sz w:val="24"/>
          <w:szCs w:val="24"/>
        </w:rPr>
      </w:pPr>
      <w:r w:rsidRPr="00E670E9">
        <w:rPr>
          <w:rFonts w:ascii="Arial" w:hAnsi="Arial" w:cs="Arial"/>
          <w:b/>
          <w:sz w:val="24"/>
          <w:szCs w:val="24"/>
        </w:rPr>
        <w:t>А-1</w:t>
      </w:r>
      <w:r w:rsidRPr="00E670E9">
        <w:rPr>
          <w:rFonts w:ascii="Arial" w:hAnsi="Arial" w:cs="Arial"/>
          <w:b/>
          <w:sz w:val="24"/>
          <w:szCs w:val="24"/>
        </w:rPr>
        <w:tab/>
        <w:t>Зона земель, покрытых поверхностными водами</w:t>
      </w:r>
      <w:bookmarkEnd w:id="42"/>
      <w:bookmarkEnd w:id="43"/>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w:t>
      </w: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 xml:space="preserve">На основании договоров водопользования, если иное не предусмотрено </w:t>
      </w:r>
      <w:hyperlink r:id="rId5" w:anchor="p181" w:tooltip="Текущий документ" w:history="1">
        <w:r w:rsidRPr="00E670E9">
          <w:rPr>
            <w:rFonts w:ascii="Arial" w:hAnsi="Arial" w:cs="Arial"/>
            <w:sz w:val="24"/>
            <w:szCs w:val="24"/>
          </w:rPr>
          <w:t>частями 2</w:t>
        </w:r>
      </w:hyperlink>
      <w:r w:rsidRPr="00E670E9">
        <w:rPr>
          <w:rFonts w:ascii="Arial" w:hAnsi="Arial" w:cs="Arial"/>
          <w:sz w:val="24"/>
          <w:szCs w:val="24"/>
        </w:rPr>
        <w:t xml:space="preserve"> и </w:t>
      </w:r>
      <w:hyperlink r:id="rId6" w:anchor="p201" w:tooltip="Текущий документ" w:history="1">
        <w:r w:rsidRPr="00E670E9">
          <w:rPr>
            <w:rFonts w:ascii="Arial" w:hAnsi="Arial" w:cs="Arial"/>
            <w:sz w:val="24"/>
            <w:szCs w:val="24"/>
          </w:rPr>
          <w:t>3</w:t>
        </w:r>
      </w:hyperlink>
      <w:r w:rsidRPr="00E670E9">
        <w:rPr>
          <w:rFonts w:ascii="Arial" w:hAnsi="Arial" w:cs="Arial"/>
          <w:sz w:val="24"/>
          <w:szCs w:val="24"/>
        </w:rPr>
        <w:t xml:space="preserve">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44" w:name="p178"/>
      <w:bookmarkEnd w:id="44"/>
      <w:r w:rsidRPr="00E670E9">
        <w:rPr>
          <w:rFonts w:ascii="Arial" w:hAnsi="Arial" w:cs="Arial"/>
          <w:sz w:val="24"/>
          <w:szCs w:val="24"/>
        </w:rPr>
        <w:t xml:space="preserve"> забора (изъятия) водных ресурсов из поверхностных водных объектов;</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45" w:name="p179"/>
      <w:bookmarkEnd w:id="45"/>
      <w:r w:rsidRPr="00E670E9">
        <w:rPr>
          <w:rFonts w:ascii="Arial" w:hAnsi="Arial" w:cs="Arial"/>
          <w:sz w:val="24"/>
          <w:szCs w:val="24"/>
        </w:rPr>
        <w:t xml:space="preserve"> использования акватории водных объектов, в том числе для рекреационных целей;</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46" w:name="p180"/>
      <w:bookmarkEnd w:id="46"/>
      <w:r w:rsidRPr="00E670E9">
        <w:rPr>
          <w:rFonts w:ascii="Arial" w:hAnsi="Arial" w:cs="Arial"/>
          <w:sz w:val="24"/>
          <w:szCs w:val="24"/>
        </w:rPr>
        <w:t xml:space="preserve"> использования водных объектов без забора (изъятия) водных ресурсов для целей производства электрической энергии.</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47" w:name="p181"/>
      <w:bookmarkStart w:id="48" w:name="p182"/>
      <w:bookmarkStart w:id="49" w:name="p183"/>
      <w:bookmarkEnd w:id="47"/>
      <w:bookmarkEnd w:id="48"/>
      <w:bookmarkEnd w:id="49"/>
      <w:r w:rsidRPr="00E670E9">
        <w:rPr>
          <w:rFonts w:ascii="Arial" w:hAnsi="Arial" w:cs="Arial"/>
          <w:sz w:val="24"/>
          <w:szCs w:val="24"/>
        </w:rPr>
        <w:t xml:space="preserve"> сброса сточных вод и (или) дренажных вод;</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50" w:name="p184"/>
      <w:bookmarkStart w:id="51" w:name="p190"/>
      <w:bookmarkStart w:id="52" w:name="p191"/>
      <w:bookmarkStart w:id="53" w:name="p193"/>
      <w:bookmarkStart w:id="54" w:name="p194"/>
      <w:bookmarkStart w:id="55" w:name="p195"/>
      <w:bookmarkStart w:id="56" w:name="p196"/>
      <w:bookmarkStart w:id="57" w:name="p197"/>
      <w:bookmarkStart w:id="58" w:name="p199"/>
      <w:bookmarkEnd w:id="50"/>
      <w:bookmarkEnd w:id="51"/>
      <w:bookmarkEnd w:id="52"/>
      <w:bookmarkEnd w:id="53"/>
      <w:bookmarkEnd w:id="54"/>
      <w:bookmarkEnd w:id="55"/>
      <w:bookmarkEnd w:id="56"/>
      <w:bookmarkEnd w:id="57"/>
      <w:bookmarkEnd w:id="58"/>
      <w:r w:rsidRPr="00E670E9">
        <w:rPr>
          <w:rFonts w:ascii="Arial" w:hAnsi="Arial" w:cs="Arial"/>
          <w:sz w:val="24"/>
          <w:szCs w:val="24"/>
        </w:rPr>
        <w:t xml:space="preserve"> забора (изъятия) водных ресурсов для орошения земель сельскохозяйственного назначения (в том числе лугов и пастбищ);</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59" w:name="p200"/>
      <w:bookmarkEnd w:id="59"/>
      <w:r w:rsidRPr="00E670E9">
        <w:rPr>
          <w:rFonts w:ascii="Arial" w:hAnsi="Arial" w:cs="Arial"/>
          <w:sz w:val="24"/>
          <w:szCs w:val="24"/>
        </w:rP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r w:rsidRPr="00E670E9">
        <w:rPr>
          <w:rFonts w:ascii="Arial" w:hAnsi="Arial" w:cs="Arial"/>
          <w:sz w:val="24"/>
          <w:szCs w:val="24"/>
        </w:rPr>
        <w:t xml:space="preserve"> организованного отдыха детей, а также организованного отдыха ветеранов, граждан пожилого возраста, инвалидов.</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60" w:name="p201"/>
      <w:bookmarkStart w:id="61" w:name="p205"/>
      <w:bookmarkStart w:id="62" w:name="p206"/>
      <w:bookmarkStart w:id="63" w:name="p207"/>
      <w:bookmarkStart w:id="64" w:name="p208"/>
      <w:bookmarkEnd w:id="60"/>
      <w:bookmarkEnd w:id="61"/>
      <w:bookmarkEnd w:id="62"/>
      <w:bookmarkEnd w:id="63"/>
      <w:bookmarkEnd w:id="64"/>
      <w:r w:rsidRPr="00E670E9">
        <w:rPr>
          <w:rFonts w:ascii="Arial" w:hAnsi="Arial" w:cs="Arial"/>
          <w:sz w:val="24"/>
          <w:szCs w:val="24"/>
        </w:rPr>
        <w:t xml:space="preserve"> купания и удовлетворения иных личных и бытовых нужд граждан;</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r w:rsidRPr="00E670E9">
        <w:rPr>
          <w:rFonts w:ascii="Arial" w:hAnsi="Arial" w:cs="Arial"/>
          <w:sz w:val="24"/>
          <w:szCs w:val="24"/>
        </w:rPr>
        <w:t xml:space="preserve"> рыболовства, товарного рыбоводства, охоты;</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r w:rsidRPr="00E670E9">
        <w:rPr>
          <w:rFonts w:ascii="Arial" w:hAnsi="Arial" w:cs="Arial"/>
          <w:sz w:val="24"/>
          <w:szCs w:val="24"/>
        </w:rPr>
        <w:t xml:space="preserve"> воспроизводства и акклиматизации водных биологических ресурсов;</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65" w:name="p209"/>
      <w:bookmarkStart w:id="66" w:name="p211"/>
      <w:bookmarkEnd w:id="65"/>
      <w:bookmarkEnd w:id="66"/>
      <w:r w:rsidRPr="00E670E9">
        <w:rPr>
          <w:rFonts w:ascii="Arial" w:hAnsi="Arial" w:cs="Arial"/>
          <w:sz w:val="24"/>
          <w:szCs w:val="24"/>
        </w:rPr>
        <w:t xml:space="preserve"> проведения государственного мониторинга водных объектов и других природных ресурсов;</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67" w:name="p212"/>
      <w:bookmarkStart w:id="68" w:name="p213"/>
      <w:bookmarkStart w:id="69" w:name="p214"/>
      <w:bookmarkStart w:id="70" w:name="p216"/>
      <w:bookmarkStart w:id="71" w:name="p217"/>
      <w:bookmarkStart w:id="72" w:name="p218"/>
      <w:bookmarkEnd w:id="67"/>
      <w:bookmarkEnd w:id="68"/>
      <w:bookmarkEnd w:id="69"/>
      <w:bookmarkEnd w:id="70"/>
      <w:bookmarkEnd w:id="71"/>
      <w:bookmarkEnd w:id="72"/>
      <w:r w:rsidRPr="00E670E9">
        <w:rPr>
          <w:rFonts w:ascii="Arial" w:hAnsi="Arial" w:cs="Arial"/>
          <w:sz w:val="24"/>
          <w:szCs w:val="24"/>
        </w:rPr>
        <w:t xml:space="preserve"> охраны окружающей среды, в том числе водных объектов;</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bookmarkStart w:id="73" w:name="p219"/>
      <w:bookmarkEnd w:id="73"/>
      <w:r w:rsidRPr="00E670E9">
        <w:rPr>
          <w:rFonts w:ascii="Arial" w:hAnsi="Arial" w:cs="Arial"/>
          <w:sz w:val="24"/>
          <w:szCs w:val="24"/>
        </w:rPr>
        <w:t xml:space="preserve"> научных, учебных целей;</w:t>
      </w:r>
    </w:p>
    <w:p w:rsidR="0009338D" w:rsidRPr="00E670E9" w:rsidRDefault="0009338D" w:rsidP="0009338D">
      <w:pPr>
        <w:numPr>
          <w:ilvl w:val="0"/>
          <w:numId w:val="9"/>
        </w:numPr>
        <w:spacing w:after="0" w:line="239" w:lineRule="auto"/>
        <w:ind w:left="567" w:firstLine="0"/>
        <w:jc w:val="both"/>
        <w:rPr>
          <w:rFonts w:ascii="Arial" w:hAnsi="Arial" w:cs="Arial"/>
          <w:sz w:val="24"/>
          <w:szCs w:val="24"/>
        </w:rPr>
      </w:pPr>
      <w:r w:rsidRPr="00E670E9">
        <w:rPr>
          <w:rFonts w:ascii="Arial" w:hAnsi="Arial" w:cs="Arial"/>
          <w:sz w:val="24"/>
          <w:szCs w:val="24"/>
        </w:rPr>
        <w:t xml:space="preserve"> и др. целей, указанных в ст. 11 Водного кодекса РФ.</w:t>
      </w:r>
    </w:p>
    <w:p w:rsidR="0009338D" w:rsidRPr="00E670E9" w:rsidRDefault="0009338D" w:rsidP="0009338D">
      <w:pPr>
        <w:spacing w:line="239" w:lineRule="auto"/>
        <w:ind w:firstLine="567"/>
        <w:rPr>
          <w:rFonts w:ascii="Arial" w:hAnsi="Arial" w:cs="Arial"/>
          <w:sz w:val="24"/>
          <w:szCs w:val="24"/>
        </w:rPr>
      </w:pPr>
      <w:bookmarkStart w:id="74" w:name="p220"/>
      <w:bookmarkStart w:id="75" w:name="p223"/>
      <w:bookmarkStart w:id="76" w:name="p224"/>
      <w:bookmarkStart w:id="77" w:name="p225"/>
      <w:bookmarkStart w:id="78" w:name="p226"/>
      <w:bookmarkStart w:id="79" w:name="p228"/>
      <w:bookmarkStart w:id="80" w:name="p229"/>
      <w:bookmarkEnd w:id="74"/>
      <w:bookmarkEnd w:id="75"/>
      <w:bookmarkEnd w:id="76"/>
      <w:bookmarkEnd w:id="77"/>
      <w:bookmarkEnd w:id="78"/>
      <w:bookmarkEnd w:id="79"/>
      <w:bookmarkEnd w:id="80"/>
      <w:r w:rsidRPr="00E670E9">
        <w:rPr>
          <w:rFonts w:ascii="Arial" w:hAnsi="Arial" w:cs="Arial"/>
          <w:sz w:val="24"/>
          <w:szCs w:val="24"/>
        </w:rPr>
        <w:t xml:space="preserve">Предоставление водных объектов, находящихся в федеральной собственности, собственности Тверской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w:t>
      </w:r>
      <w:proofErr w:type="spellStart"/>
      <w:r w:rsidRPr="00E670E9">
        <w:rPr>
          <w:rFonts w:ascii="Arial" w:hAnsi="Arial" w:cs="Arial"/>
          <w:sz w:val="24"/>
          <w:szCs w:val="24"/>
        </w:rPr>
        <w:t>Рамешковского</w:t>
      </w:r>
      <w:proofErr w:type="spellEnd"/>
      <w:r w:rsidRPr="00E670E9">
        <w:rPr>
          <w:rFonts w:ascii="Arial" w:hAnsi="Arial" w:cs="Arial"/>
          <w:sz w:val="24"/>
          <w:szCs w:val="24"/>
        </w:rPr>
        <w:t xml:space="preserve"> района и сельского поселения Никольское  в пределах их полномочий в соответствии со </w:t>
      </w:r>
      <w:hyperlink r:id="rId7" w:anchor="p329" w:tooltip="Текущий документ" w:history="1">
        <w:r w:rsidRPr="00E670E9">
          <w:rPr>
            <w:rFonts w:ascii="Arial" w:hAnsi="Arial" w:cs="Arial"/>
            <w:sz w:val="24"/>
            <w:szCs w:val="24"/>
          </w:rPr>
          <w:t>статьями 24</w:t>
        </w:r>
      </w:hyperlink>
      <w:r w:rsidRPr="00E670E9">
        <w:rPr>
          <w:rFonts w:ascii="Arial" w:hAnsi="Arial" w:cs="Arial"/>
          <w:sz w:val="24"/>
          <w:szCs w:val="24"/>
        </w:rPr>
        <w:t>-</w:t>
      </w:r>
      <w:hyperlink r:id="rId8" w:anchor="p410" w:tooltip="Текущий документ" w:history="1">
        <w:r w:rsidRPr="00E670E9">
          <w:rPr>
            <w:rFonts w:ascii="Arial" w:hAnsi="Arial" w:cs="Arial"/>
            <w:sz w:val="24"/>
            <w:szCs w:val="24"/>
          </w:rPr>
          <w:t>27</w:t>
        </w:r>
      </w:hyperlink>
      <w:r w:rsidRPr="00E670E9">
        <w:rPr>
          <w:rFonts w:ascii="Arial" w:hAnsi="Arial" w:cs="Arial"/>
          <w:sz w:val="24"/>
          <w:szCs w:val="24"/>
        </w:rPr>
        <w:t xml:space="preserve"> Водного Кодекса.</w:t>
      </w:r>
    </w:p>
    <w:p w:rsidR="0009338D" w:rsidRPr="00E670E9" w:rsidRDefault="0009338D" w:rsidP="0009338D">
      <w:pPr>
        <w:spacing w:line="239" w:lineRule="auto"/>
        <w:ind w:firstLine="567"/>
        <w:rPr>
          <w:rFonts w:ascii="Arial" w:hAnsi="Arial" w:cs="Arial"/>
          <w:sz w:val="24"/>
          <w:szCs w:val="24"/>
        </w:rPr>
      </w:pPr>
    </w:p>
    <w:p w:rsidR="0009338D" w:rsidRPr="00E670E9" w:rsidRDefault="0009338D" w:rsidP="0009338D">
      <w:pPr>
        <w:spacing w:line="239" w:lineRule="auto"/>
        <w:ind w:firstLine="567"/>
        <w:rPr>
          <w:rFonts w:ascii="Arial" w:hAnsi="Arial" w:cs="Arial"/>
          <w:sz w:val="24"/>
          <w:szCs w:val="24"/>
        </w:rPr>
      </w:pPr>
    </w:p>
    <w:p w:rsidR="0009338D" w:rsidRPr="00E670E9" w:rsidRDefault="0009338D" w:rsidP="0009338D">
      <w:pPr>
        <w:shd w:val="clear" w:color="auto" w:fill="FFFFFF"/>
        <w:ind w:left="6" w:firstLine="567"/>
        <w:outlineLvl w:val="3"/>
        <w:rPr>
          <w:rFonts w:ascii="Arial" w:hAnsi="Arial" w:cs="Arial"/>
          <w:b/>
          <w:spacing w:val="-6"/>
          <w:sz w:val="24"/>
          <w:szCs w:val="24"/>
        </w:rPr>
      </w:pPr>
      <w:bookmarkStart w:id="81" w:name="_Toc321300086"/>
      <w:bookmarkEnd w:id="40"/>
      <w:bookmarkEnd w:id="41"/>
      <w:r w:rsidRPr="00E670E9">
        <w:rPr>
          <w:rFonts w:ascii="Arial" w:hAnsi="Arial" w:cs="Arial"/>
          <w:b/>
          <w:spacing w:val="-6"/>
          <w:sz w:val="24"/>
          <w:szCs w:val="24"/>
        </w:rPr>
        <w:t>Ж – ЖИЛЫЕ ЗОНЫ</w:t>
      </w:r>
      <w:bookmarkEnd w:id="81"/>
    </w:p>
    <w:p w:rsidR="0009338D" w:rsidRPr="00E670E9" w:rsidRDefault="0009338D" w:rsidP="0009338D">
      <w:pPr>
        <w:shd w:val="clear" w:color="auto" w:fill="FFFFFF"/>
        <w:ind w:left="6" w:right="6" w:firstLine="567"/>
        <w:outlineLvl w:val="4"/>
        <w:rPr>
          <w:rFonts w:ascii="Arial" w:hAnsi="Arial" w:cs="Arial"/>
          <w:b/>
          <w:sz w:val="24"/>
          <w:szCs w:val="24"/>
          <w:highlight w:val="lightGray"/>
        </w:rPr>
      </w:pPr>
      <w:bookmarkStart w:id="82" w:name="_Toc321300087"/>
    </w:p>
    <w:p w:rsidR="0009338D" w:rsidRPr="00E670E9" w:rsidRDefault="0009338D" w:rsidP="0009338D">
      <w:pPr>
        <w:shd w:val="clear" w:color="auto" w:fill="FFFFFF"/>
        <w:ind w:left="6" w:right="6" w:firstLine="567"/>
        <w:outlineLvl w:val="4"/>
        <w:rPr>
          <w:rFonts w:ascii="Arial" w:hAnsi="Arial" w:cs="Arial"/>
          <w:b/>
          <w:sz w:val="24"/>
          <w:szCs w:val="24"/>
        </w:rPr>
      </w:pPr>
      <w:r w:rsidRPr="00E670E9">
        <w:rPr>
          <w:rFonts w:ascii="Arial" w:hAnsi="Arial" w:cs="Arial"/>
          <w:b/>
          <w:sz w:val="24"/>
          <w:szCs w:val="24"/>
        </w:rPr>
        <w:t>Ж-1</w:t>
      </w:r>
      <w:r w:rsidRPr="00E670E9">
        <w:rPr>
          <w:rFonts w:ascii="Arial" w:hAnsi="Arial" w:cs="Arial"/>
          <w:b/>
          <w:sz w:val="24"/>
          <w:szCs w:val="24"/>
        </w:rPr>
        <w:tab/>
        <w:t>Зона жилой  застройки</w:t>
      </w:r>
      <w:bookmarkEnd w:id="82"/>
      <w:r w:rsidRPr="00E670E9">
        <w:rPr>
          <w:rFonts w:ascii="Arial" w:hAnsi="Arial" w:cs="Arial"/>
          <w:b/>
          <w:sz w:val="24"/>
          <w:szCs w:val="24"/>
        </w:rPr>
        <w:t xml:space="preserve"> </w:t>
      </w: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 xml:space="preserve">Предельные размеры земельных участков для индивидуального жилищного строительства и личного подсобного хозяйства, </w:t>
      </w:r>
      <w:proofErr w:type="spellStart"/>
      <w:r w:rsidRPr="00E670E9">
        <w:rPr>
          <w:rFonts w:ascii="Arial" w:hAnsi="Arial" w:cs="Arial"/>
          <w:sz w:val="24"/>
          <w:szCs w:val="24"/>
        </w:rPr>
        <w:t>приквартирных</w:t>
      </w:r>
      <w:proofErr w:type="spellEnd"/>
      <w:r w:rsidRPr="00E670E9">
        <w:rPr>
          <w:rFonts w:ascii="Arial" w:hAnsi="Arial" w:cs="Arial"/>
          <w:sz w:val="24"/>
          <w:szCs w:val="24"/>
        </w:rPr>
        <w:t xml:space="preserve"> (придомовых) земельных участков, предоставляемых на индивидуальный дом или на одну квартиру, устанавливаются органами местного самоуправления, Региональными нормативами градостроительного проектирования Тверской области и настоящими Правилами.</w:t>
      </w:r>
    </w:p>
    <w:p w:rsidR="0009338D" w:rsidRPr="00E670E9" w:rsidRDefault="0009338D" w:rsidP="0009338D">
      <w:pPr>
        <w:spacing w:line="239" w:lineRule="auto"/>
        <w:ind w:firstLine="567"/>
        <w:rPr>
          <w:rFonts w:ascii="Arial" w:hAnsi="Arial" w:cs="Arial"/>
          <w:sz w:val="24"/>
          <w:szCs w:val="24"/>
        </w:rPr>
      </w:pPr>
    </w:p>
    <w:p w:rsidR="0009338D" w:rsidRPr="00E670E9" w:rsidRDefault="0009338D" w:rsidP="0009338D">
      <w:pPr>
        <w:tabs>
          <w:tab w:val="decimal" w:pos="0"/>
        </w:tabs>
        <w:spacing w:line="240" w:lineRule="auto"/>
        <w:rPr>
          <w:rFonts w:ascii="Arial" w:hAnsi="Arial" w:cs="Arial"/>
          <w:b/>
          <w:sz w:val="24"/>
          <w:szCs w:val="24"/>
        </w:rPr>
      </w:pPr>
      <w:r w:rsidRPr="00E670E9">
        <w:rPr>
          <w:rFonts w:ascii="Arial" w:hAnsi="Arial" w:cs="Arial"/>
          <w:sz w:val="24"/>
          <w:szCs w:val="24"/>
          <w:u w:val="single"/>
        </w:rPr>
        <w:t>Таблица 1.</w:t>
      </w:r>
      <w:r w:rsidRPr="00E670E9">
        <w:rPr>
          <w:rFonts w:ascii="Arial" w:hAnsi="Arial" w:cs="Arial"/>
          <w:sz w:val="24"/>
          <w:szCs w:val="24"/>
        </w:rPr>
        <w:t xml:space="preserve"> </w:t>
      </w:r>
      <w:r w:rsidRPr="00E670E9">
        <w:rPr>
          <w:rFonts w:ascii="Arial" w:hAnsi="Arial" w:cs="Arial"/>
          <w:b/>
          <w:sz w:val="24"/>
          <w:szCs w:val="24"/>
        </w:rPr>
        <w:t>Предельные размеры земельных участков в "Зоне жилой  застройки"</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3261"/>
        <w:gridCol w:w="3402"/>
      </w:tblGrid>
      <w:tr w:rsidR="0009338D" w:rsidRPr="00E670E9" w:rsidTr="005E60FE">
        <w:trPr>
          <w:tblHeader/>
        </w:trPr>
        <w:tc>
          <w:tcPr>
            <w:tcW w:w="1809" w:type="dxa"/>
            <w:vMerge w:val="restart"/>
          </w:tcPr>
          <w:p w:rsidR="0009338D" w:rsidRPr="00E670E9" w:rsidRDefault="0009338D" w:rsidP="005E60FE">
            <w:pPr>
              <w:autoSpaceDE w:val="0"/>
              <w:autoSpaceDN w:val="0"/>
              <w:adjustRightInd w:val="0"/>
              <w:spacing w:line="240" w:lineRule="auto"/>
              <w:rPr>
                <w:rFonts w:ascii="Arial" w:hAnsi="Arial" w:cs="Arial"/>
                <w:b/>
                <w:sz w:val="24"/>
                <w:szCs w:val="24"/>
              </w:rPr>
            </w:pPr>
            <w:r w:rsidRPr="00E670E9">
              <w:rPr>
                <w:rFonts w:ascii="Arial" w:hAnsi="Arial" w:cs="Arial"/>
                <w:b/>
                <w:sz w:val="24"/>
                <w:szCs w:val="24"/>
              </w:rPr>
              <w:t>Вид использования земельных участков</w:t>
            </w:r>
          </w:p>
        </w:tc>
        <w:tc>
          <w:tcPr>
            <w:tcW w:w="6663" w:type="dxa"/>
            <w:gridSpan w:val="2"/>
          </w:tcPr>
          <w:p w:rsidR="0009338D" w:rsidRPr="00E670E9" w:rsidRDefault="0009338D" w:rsidP="005E60FE">
            <w:pPr>
              <w:autoSpaceDE w:val="0"/>
              <w:autoSpaceDN w:val="0"/>
              <w:adjustRightInd w:val="0"/>
              <w:spacing w:line="240" w:lineRule="auto"/>
              <w:jc w:val="center"/>
              <w:rPr>
                <w:rFonts w:ascii="Arial" w:hAnsi="Arial" w:cs="Arial"/>
                <w:b/>
                <w:sz w:val="24"/>
                <w:szCs w:val="24"/>
              </w:rPr>
            </w:pPr>
          </w:p>
        </w:tc>
      </w:tr>
      <w:tr w:rsidR="0009338D" w:rsidRPr="00E670E9" w:rsidTr="005E60FE">
        <w:trPr>
          <w:tblHeader/>
        </w:trPr>
        <w:tc>
          <w:tcPr>
            <w:tcW w:w="1809" w:type="dxa"/>
            <w:vMerge/>
          </w:tcPr>
          <w:p w:rsidR="0009338D" w:rsidRPr="00E670E9" w:rsidRDefault="0009338D" w:rsidP="005E60FE">
            <w:pPr>
              <w:autoSpaceDE w:val="0"/>
              <w:autoSpaceDN w:val="0"/>
              <w:adjustRightInd w:val="0"/>
              <w:spacing w:line="240" w:lineRule="auto"/>
              <w:rPr>
                <w:rFonts w:ascii="Arial" w:hAnsi="Arial" w:cs="Arial"/>
                <w:b/>
                <w:sz w:val="24"/>
                <w:szCs w:val="24"/>
              </w:rPr>
            </w:pPr>
          </w:p>
        </w:tc>
        <w:tc>
          <w:tcPr>
            <w:tcW w:w="3261" w:type="dxa"/>
          </w:tcPr>
          <w:p w:rsidR="0009338D" w:rsidRPr="00E670E9" w:rsidRDefault="0009338D" w:rsidP="005E60FE">
            <w:pPr>
              <w:autoSpaceDE w:val="0"/>
              <w:autoSpaceDN w:val="0"/>
              <w:adjustRightInd w:val="0"/>
              <w:spacing w:line="240" w:lineRule="auto"/>
              <w:jc w:val="center"/>
              <w:rPr>
                <w:rFonts w:ascii="Arial" w:hAnsi="Arial" w:cs="Arial"/>
                <w:b/>
                <w:sz w:val="24"/>
                <w:szCs w:val="24"/>
              </w:rPr>
            </w:pPr>
            <w:r w:rsidRPr="00E670E9">
              <w:rPr>
                <w:rFonts w:ascii="Arial" w:hAnsi="Arial" w:cs="Arial"/>
                <w:b/>
                <w:sz w:val="24"/>
                <w:szCs w:val="24"/>
              </w:rPr>
              <w:t>Минимальные размеры земельного участка, га</w:t>
            </w:r>
          </w:p>
        </w:tc>
        <w:tc>
          <w:tcPr>
            <w:tcW w:w="3402" w:type="dxa"/>
          </w:tcPr>
          <w:p w:rsidR="0009338D" w:rsidRPr="00E670E9" w:rsidRDefault="0009338D" w:rsidP="005E60FE">
            <w:pPr>
              <w:autoSpaceDE w:val="0"/>
              <w:autoSpaceDN w:val="0"/>
              <w:adjustRightInd w:val="0"/>
              <w:spacing w:line="240" w:lineRule="auto"/>
              <w:jc w:val="center"/>
              <w:rPr>
                <w:rFonts w:ascii="Arial" w:hAnsi="Arial" w:cs="Arial"/>
                <w:b/>
                <w:sz w:val="24"/>
                <w:szCs w:val="24"/>
              </w:rPr>
            </w:pPr>
            <w:r w:rsidRPr="00E670E9">
              <w:rPr>
                <w:rFonts w:ascii="Arial" w:hAnsi="Arial" w:cs="Arial"/>
                <w:b/>
                <w:sz w:val="24"/>
                <w:szCs w:val="24"/>
              </w:rPr>
              <w:t>Максимальные размеры земельного участка, га</w:t>
            </w:r>
          </w:p>
        </w:tc>
      </w:tr>
      <w:tr w:rsidR="0009338D" w:rsidRPr="00E670E9" w:rsidTr="005E60FE">
        <w:tc>
          <w:tcPr>
            <w:tcW w:w="1809" w:type="dxa"/>
          </w:tcPr>
          <w:p w:rsidR="0009338D" w:rsidRPr="00E670E9" w:rsidRDefault="0009338D" w:rsidP="005E60FE">
            <w:pPr>
              <w:autoSpaceDE w:val="0"/>
              <w:autoSpaceDN w:val="0"/>
              <w:adjustRightInd w:val="0"/>
              <w:spacing w:line="240" w:lineRule="auto"/>
              <w:rPr>
                <w:rFonts w:ascii="Arial" w:hAnsi="Arial" w:cs="Arial"/>
                <w:b/>
                <w:sz w:val="24"/>
                <w:szCs w:val="24"/>
                <w:vertAlign w:val="superscript"/>
              </w:rPr>
            </w:pPr>
            <w:r w:rsidRPr="00E670E9">
              <w:rPr>
                <w:rFonts w:ascii="Arial" w:hAnsi="Arial" w:cs="Arial"/>
                <w:sz w:val="24"/>
                <w:szCs w:val="24"/>
              </w:rPr>
              <w:t>для ведения крестьянского (фермерского) хозяйства</w:t>
            </w:r>
            <w:r w:rsidRPr="00E670E9">
              <w:rPr>
                <w:rFonts w:ascii="Arial" w:hAnsi="Arial" w:cs="Arial"/>
                <w:b/>
                <w:sz w:val="24"/>
                <w:szCs w:val="24"/>
                <w:vertAlign w:val="superscript"/>
              </w:rPr>
              <w:t>1</w:t>
            </w:r>
          </w:p>
          <w:p w:rsidR="0009338D" w:rsidRPr="00E670E9" w:rsidRDefault="0009338D" w:rsidP="005E60FE">
            <w:pPr>
              <w:autoSpaceDE w:val="0"/>
              <w:autoSpaceDN w:val="0"/>
              <w:adjustRightInd w:val="0"/>
              <w:spacing w:line="240" w:lineRule="auto"/>
              <w:rPr>
                <w:rFonts w:ascii="Arial" w:hAnsi="Arial" w:cs="Arial"/>
                <w:sz w:val="24"/>
                <w:szCs w:val="24"/>
              </w:rPr>
            </w:pPr>
          </w:p>
        </w:tc>
        <w:tc>
          <w:tcPr>
            <w:tcW w:w="3261" w:type="dxa"/>
          </w:tcPr>
          <w:p w:rsidR="0009338D" w:rsidRPr="00E670E9" w:rsidRDefault="0009338D" w:rsidP="005E60FE">
            <w:pPr>
              <w:autoSpaceDE w:val="0"/>
              <w:autoSpaceDN w:val="0"/>
              <w:adjustRightInd w:val="0"/>
              <w:spacing w:line="240" w:lineRule="auto"/>
              <w:rPr>
                <w:rFonts w:ascii="Arial" w:hAnsi="Arial" w:cs="Arial"/>
                <w:sz w:val="24"/>
                <w:szCs w:val="24"/>
              </w:rPr>
            </w:pPr>
            <w:r w:rsidRPr="00E670E9">
              <w:rPr>
                <w:rFonts w:ascii="Arial" w:hAnsi="Arial" w:cs="Arial"/>
                <w:sz w:val="24"/>
                <w:szCs w:val="24"/>
              </w:rPr>
              <w:t xml:space="preserve">в размере </w:t>
            </w:r>
            <w:proofErr w:type="spellStart"/>
            <w:r w:rsidRPr="00E670E9">
              <w:rPr>
                <w:rFonts w:ascii="Arial" w:hAnsi="Arial" w:cs="Arial"/>
                <w:sz w:val="24"/>
                <w:szCs w:val="24"/>
              </w:rPr>
              <w:t>среднерайонной</w:t>
            </w:r>
            <w:proofErr w:type="spellEnd"/>
            <w:r w:rsidRPr="00E670E9">
              <w:rPr>
                <w:rFonts w:ascii="Arial" w:hAnsi="Arial" w:cs="Arial"/>
                <w:sz w:val="24"/>
                <w:szCs w:val="24"/>
              </w:rPr>
              <w:t xml:space="preserve"> земельной доли</w:t>
            </w:r>
            <w:r w:rsidRPr="00E670E9">
              <w:rPr>
                <w:rFonts w:ascii="Arial" w:hAnsi="Arial" w:cs="Arial"/>
                <w:b/>
                <w:sz w:val="24"/>
                <w:szCs w:val="24"/>
                <w:vertAlign w:val="superscript"/>
              </w:rPr>
              <w:t>1</w:t>
            </w:r>
          </w:p>
        </w:tc>
        <w:tc>
          <w:tcPr>
            <w:tcW w:w="3402" w:type="dxa"/>
          </w:tcPr>
          <w:p w:rsidR="0009338D" w:rsidRPr="00E670E9" w:rsidRDefault="0009338D" w:rsidP="005E60FE">
            <w:pPr>
              <w:pStyle w:val="ConsCell"/>
              <w:widowControl/>
              <w:rPr>
                <w:sz w:val="24"/>
                <w:szCs w:val="24"/>
              </w:rPr>
            </w:pPr>
            <w:smartTag w:uri="urn:schemas-microsoft-com:office:smarttags" w:element="metricconverter">
              <w:smartTagPr>
                <w:attr w:name="ProductID" w:val="30 га"/>
              </w:smartTagPr>
              <w:r w:rsidRPr="00E670E9">
                <w:rPr>
                  <w:sz w:val="24"/>
                  <w:szCs w:val="24"/>
                </w:rPr>
                <w:t>30 га</w:t>
              </w:r>
            </w:smartTag>
            <w:r w:rsidRPr="00E670E9">
              <w:rPr>
                <w:sz w:val="24"/>
                <w:szCs w:val="24"/>
              </w:rPr>
              <w:t xml:space="preserve"> сельскохозяйственных угодий, в том числе </w:t>
            </w:r>
            <w:smartTag w:uri="urn:schemas-microsoft-com:office:smarttags" w:element="metricconverter">
              <w:smartTagPr>
                <w:attr w:name="ProductID" w:val="15 га"/>
              </w:smartTagPr>
              <w:r w:rsidRPr="00E670E9">
                <w:rPr>
                  <w:sz w:val="24"/>
                  <w:szCs w:val="24"/>
                </w:rPr>
                <w:t>15 га</w:t>
              </w:r>
            </w:smartTag>
            <w:r w:rsidRPr="00E670E9">
              <w:rPr>
                <w:sz w:val="24"/>
                <w:szCs w:val="24"/>
              </w:rPr>
              <w:t xml:space="preserve"> пашни, на одного члена крестьянского (фермерского) хозяйства</w:t>
            </w:r>
          </w:p>
        </w:tc>
      </w:tr>
      <w:tr w:rsidR="0009338D" w:rsidRPr="00E670E9" w:rsidTr="005E60FE">
        <w:tc>
          <w:tcPr>
            <w:tcW w:w="1809" w:type="dxa"/>
          </w:tcPr>
          <w:p w:rsidR="0009338D" w:rsidRPr="00E670E9" w:rsidRDefault="0009338D" w:rsidP="005E60FE">
            <w:pPr>
              <w:autoSpaceDE w:val="0"/>
              <w:autoSpaceDN w:val="0"/>
              <w:adjustRightInd w:val="0"/>
              <w:spacing w:line="240" w:lineRule="auto"/>
              <w:rPr>
                <w:rFonts w:ascii="Arial" w:hAnsi="Arial" w:cs="Arial"/>
                <w:sz w:val="24"/>
                <w:szCs w:val="24"/>
              </w:rPr>
            </w:pPr>
            <w:r w:rsidRPr="00E670E9">
              <w:rPr>
                <w:rFonts w:ascii="Arial" w:hAnsi="Arial" w:cs="Arial"/>
                <w:sz w:val="24"/>
                <w:szCs w:val="24"/>
              </w:rPr>
              <w:t>для ведения садоводства, огородничества, животноводства, дачного строительства</w:t>
            </w:r>
            <w:r w:rsidRPr="00E670E9">
              <w:rPr>
                <w:rFonts w:ascii="Arial" w:hAnsi="Arial" w:cs="Arial"/>
                <w:b/>
                <w:sz w:val="24"/>
                <w:szCs w:val="24"/>
                <w:vertAlign w:val="superscript"/>
              </w:rPr>
              <w:t>1</w:t>
            </w:r>
          </w:p>
        </w:tc>
        <w:tc>
          <w:tcPr>
            <w:tcW w:w="3261" w:type="dxa"/>
          </w:tcPr>
          <w:p w:rsidR="0009338D" w:rsidRPr="00E670E9" w:rsidRDefault="0009338D" w:rsidP="005E60FE">
            <w:pPr>
              <w:autoSpaceDE w:val="0"/>
              <w:autoSpaceDN w:val="0"/>
              <w:adjustRightInd w:val="0"/>
              <w:spacing w:line="240" w:lineRule="auto"/>
              <w:rPr>
                <w:rFonts w:ascii="Arial" w:hAnsi="Arial" w:cs="Arial"/>
                <w:sz w:val="24"/>
                <w:szCs w:val="24"/>
              </w:rPr>
            </w:pPr>
            <w:smartTag w:uri="urn:schemas-microsoft-com:office:smarttags" w:element="metricconverter">
              <w:smartTagPr>
                <w:attr w:name="ProductID" w:val="0,10 га"/>
              </w:smartTagPr>
              <w:r w:rsidRPr="00E670E9">
                <w:rPr>
                  <w:rFonts w:ascii="Arial" w:hAnsi="Arial" w:cs="Arial"/>
                  <w:sz w:val="24"/>
                  <w:szCs w:val="24"/>
                </w:rPr>
                <w:t>0,10 га</w:t>
              </w:r>
            </w:smartTag>
            <w:r w:rsidRPr="00E670E9">
              <w:rPr>
                <w:rFonts w:ascii="Arial" w:hAnsi="Arial" w:cs="Arial"/>
                <w:sz w:val="24"/>
                <w:szCs w:val="24"/>
              </w:rPr>
              <w:t xml:space="preserve"> в расчете на семью</w:t>
            </w:r>
          </w:p>
        </w:tc>
        <w:tc>
          <w:tcPr>
            <w:tcW w:w="3402" w:type="dxa"/>
          </w:tcPr>
          <w:p w:rsidR="0009338D" w:rsidRPr="00E670E9" w:rsidRDefault="0009338D" w:rsidP="005E60FE">
            <w:pPr>
              <w:autoSpaceDE w:val="0"/>
              <w:autoSpaceDN w:val="0"/>
              <w:adjustRightInd w:val="0"/>
              <w:spacing w:line="240" w:lineRule="auto"/>
              <w:rPr>
                <w:rFonts w:ascii="Arial" w:hAnsi="Arial" w:cs="Arial"/>
                <w:sz w:val="24"/>
                <w:szCs w:val="24"/>
              </w:rPr>
            </w:pPr>
            <w:smartTag w:uri="urn:schemas-microsoft-com:office:smarttags" w:element="metricconverter">
              <w:smartTagPr>
                <w:attr w:name="ProductID" w:val="0,15 га"/>
              </w:smartTagPr>
              <w:r w:rsidRPr="00E670E9">
                <w:rPr>
                  <w:rFonts w:ascii="Arial" w:hAnsi="Arial" w:cs="Arial"/>
                  <w:sz w:val="24"/>
                  <w:szCs w:val="24"/>
                </w:rPr>
                <w:t>0,15 га</w:t>
              </w:r>
            </w:smartTag>
            <w:r w:rsidRPr="00E670E9">
              <w:rPr>
                <w:rFonts w:ascii="Arial" w:hAnsi="Arial" w:cs="Arial"/>
                <w:sz w:val="24"/>
                <w:szCs w:val="24"/>
              </w:rPr>
              <w:t xml:space="preserve"> в расчете на семью</w:t>
            </w:r>
            <w:r w:rsidRPr="00E670E9">
              <w:rPr>
                <w:rFonts w:ascii="Arial" w:hAnsi="Arial" w:cs="Arial"/>
                <w:b/>
                <w:sz w:val="24"/>
                <w:szCs w:val="24"/>
                <w:vertAlign w:val="superscript"/>
              </w:rPr>
              <w:t>1</w:t>
            </w:r>
          </w:p>
        </w:tc>
      </w:tr>
      <w:tr w:rsidR="0009338D" w:rsidRPr="00E670E9" w:rsidTr="005E60FE">
        <w:tc>
          <w:tcPr>
            <w:tcW w:w="1809" w:type="dxa"/>
          </w:tcPr>
          <w:p w:rsidR="0009338D" w:rsidRPr="00E670E9" w:rsidRDefault="0009338D" w:rsidP="005E60FE">
            <w:pPr>
              <w:autoSpaceDE w:val="0"/>
              <w:autoSpaceDN w:val="0"/>
              <w:adjustRightInd w:val="0"/>
              <w:spacing w:line="240" w:lineRule="auto"/>
              <w:rPr>
                <w:rFonts w:ascii="Arial" w:hAnsi="Arial" w:cs="Arial"/>
                <w:sz w:val="24"/>
                <w:szCs w:val="24"/>
              </w:rPr>
            </w:pPr>
            <w:r w:rsidRPr="00E670E9">
              <w:rPr>
                <w:rFonts w:ascii="Arial" w:hAnsi="Arial" w:cs="Arial"/>
                <w:sz w:val="24"/>
                <w:szCs w:val="24"/>
              </w:rPr>
              <w:t>для ведения индивидуального жилищного строительства</w:t>
            </w:r>
            <w:r w:rsidRPr="00E670E9">
              <w:rPr>
                <w:rFonts w:ascii="Arial" w:hAnsi="Arial" w:cs="Arial"/>
                <w:b/>
                <w:sz w:val="24"/>
                <w:szCs w:val="24"/>
                <w:vertAlign w:val="superscript"/>
              </w:rPr>
              <w:t>2</w:t>
            </w:r>
          </w:p>
        </w:tc>
        <w:tc>
          <w:tcPr>
            <w:tcW w:w="3261" w:type="dxa"/>
          </w:tcPr>
          <w:p w:rsidR="0009338D" w:rsidRPr="00E670E9" w:rsidRDefault="0009338D" w:rsidP="005E60FE">
            <w:pPr>
              <w:autoSpaceDE w:val="0"/>
              <w:autoSpaceDN w:val="0"/>
              <w:adjustRightInd w:val="0"/>
              <w:spacing w:line="240" w:lineRule="auto"/>
              <w:rPr>
                <w:rFonts w:ascii="Arial" w:hAnsi="Arial" w:cs="Arial"/>
                <w:sz w:val="24"/>
                <w:szCs w:val="24"/>
              </w:rPr>
            </w:pPr>
            <w:smartTag w:uri="urn:schemas-microsoft-com:office:smarttags" w:element="metricconverter">
              <w:smartTagPr>
                <w:attr w:name="ProductID" w:val="0,055 га"/>
              </w:smartTagPr>
              <w:r w:rsidRPr="00E670E9">
                <w:rPr>
                  <w:rFonts w:ascii="Arial" w:hAnsi="Arial" w:cs="Arial"/>
                  <w:sz w:val="24"/>
                  <w:szCs w:val="24"/>
                </w:rPr>
                <w:t>0,055 га</w:t>
              </w:r>
            </w:smartTag>
            <w:r w:rsidRPr="00E670E9">
              <w:rPr>
                <w:rFonts w:ascii="Arial" w:hAnsi="Arial" w:cs="Arial"/>
                <w:sz w:val="24"/>
                <w:szCs w:val="24"/>
              </w:rPr>
              <w:t xml:space="preserve"> в расчете на семью</w:t>
            </w:r>
          </w:p>
        </w:tc>
        <w:tc>
          <w:tcPr>
            <w:tcW w:w="3402" w:type="dxa"/>
          </w:tcPr>
          <w:p w:rsidR="0009338D" w:rsidRPr="00E670E9" w:rsidRDefault="0009338D" w:rsidP="005E60FE">
            <w:pPr>
              <w:autoSpaceDE w:val="0"/>
              <w:autoSpaceDN w:val="0"/>
              <w:adjustRightInd w:val="0"/>
              <w:spacing w:line="240" w:lineRule="auto"/>
              <w:rPr>
                <w:rFonts w:ascii="Arial" w:hAnsi="Arial" w:cs="Arial"/>
                <w:sz w:val="24"/>
                <w:szCs w:val="24"/>
              </w:rPr>
            </w:pPr>
            <w:smartTag w:uri="urn:schemas-microsoft-com:office:smarttags" w:element="metricconverter">
              <w:smartTagPr>
                <w:attr w:name="ProductID" w:val="0,2 га"/>
              </w:smartTagPr>
              <w:r w:rsidRPr="00E670E9">
                <w:rPr>
                  <w:rFonts w:ascii="Arial" w:hAnsi="Arial" w:cs="Arial"/>
                  <w:sz w:val="24"/>
                  <w:szCs w:val="24"/>
                </w:rPr>
                <w:t>0,2 га</w:t>
              </w:r>
            </w:smartTag>
            <w:r w:rsidRPr="00E670E9">
              <w:rPr>
                <w:rFonts w:ascii="Arial" w:hAnsi="Arial" w:cs="Arial"/>
                <w:sz w:val="24"/>
                <w:szCs w:val="24"/>
              </w:rPr>
              <w:t xml:space="preserve"> в расчете на семью</w:t>
            </w:r>
          </w:p>
        </w:tc>
      </w:tr>
      <w:tr w:rsidR="0009338D" w:rsidRPr="00E670E9" w:rsidTr="005E60FE">
        <w:tc>
          <w:tcPr>
            <w:tcW w:w="1809" w:type="dxa"/>
          </w:tcPr>
          <w:p w:rsidR="0009338D" w:rsidRPr="00E670E9" w:rsidRDefault="0009338D" w:rsidP="005E60FE">
            <w:pPr>
              <w:autoSpaceDE w:val="0"/>
              <w:autoSpaceDN w:val="0"/>
              <w:adjustRightInd w:val="0"/>
              <w:spacing w:line="240" w:lineRule="auto"/>
              <w:rPr>
                <w:rFonts w:ascii="Arial" w:hAnsi="Arial" w:cs="Arial"/>
                <w:sz w:val="24"/>
                <w:szCs w:val="24"/>
              </w:rPr>
            </w:pPr>
            <w:r w:rsidRPr="00E670E9">
              <w:rPr>
                <w:rFonts w:ascii="Arial" w:hAnsi="Arial" w:cs="Arial"/>
                <w:sz w:val="24"/>
                <w:szCs w:val="24"/>
              </w:rPr>
              <w:t xml:space="preserve">Для ведения личного подсобного хозяйства: </w:t>
            </w:r>
          </w:p>
        </w:tc>
        <w:tc>
          <w:tcPr>
            <w:tcW w:w="3261" w:type="dxa"/>
          </w:tcPr>
          <w:p w:rsidR="0009338D" w:rsidRPr="00E670E9" w:rsidRDefault="0009338D" w:rsidP="005E60FE">
            <w:pPr>
              <w:autoSpaceDE w:val="0"/>
              <w:autoSpaceDN w:val="0"/>
              <w:adjustRightInd w:val="0"/>
              <w:spacing w:line="240" w:lineRule="auto"/>
              <w:rPr>
                <w:rFonts w:ascii="Arial" w:hAnsi="Arial" w:cs="Arial"/>
                <w:sz w:val="24"/>
                <w:szCs w:val="24"/>
              </w:rPr>
            </w:pPr>
            <w:smartTag w:uri="urn:schemas-microsoft-com:office:smarttags" w:element="metricconverter">
              <w:smartTagPr>
                <w:attr w:name="ProductID" w:val="0,5 га"/>
              </w:smartTagPr>
              <w:r w:rsidRPr="00E670E9">
                <w:rPr>
                  <w:rFonts w:ascii="Arial" w:hAnsi="Arial" w:cs="Arial"/>
                  <w:sz w:val="24"/>
                  <w:szCs w:val="24"/>
                </w:rPr>
                <w:t>0,5 га</w:t>
              </w:r>
            </w:smartTag>
            <w:r w:rsidRPr="00E670E9">
              <w:rPr>
                <w:rFonts w:ascii="Arial" w:hAnsi="Arial" w:cs="Arial"/>
                <w:sz w:val="24"/>
                <w:szCs w:val="24"/>
              </w:rPr>
              <w:t xml:space="preserve"> в расчете на семью </w:t>
            </w:r>
            <w:r w:rsidRPr="00E670E9">
              <w:rPr>
                <w:rFonts w:ascii="Arial" w:hAnsi="Arial" w:cs="Arial"/>
                <w:b/>
                <w:sz w:val="24"/>
                <w:szCs w:val="24"/>
                <w:vertAlign w:val="superscript"/>
              </w:rPr>
              <w:t>2</w:t>
            </w:r>
          </w:p>
        </w:tc>
        <w:tc>
          <w:tcPr>
            <w:tcW w:w="3402" w:type="dxa"/>
          </w:tcPr>
          <w:p w:rsidR="0009338D" w:rsidRPr="00E670E9" w:rsidRDefault="0009338D" w:rsidP="005E60FE">
            <w:pPr>
              <w:autoSpaceDE w:val="0"/>
              <w:autoSpaceDN w:val="0"/>
              <w:adjustRightInd w:val="0"/>
              <w:spacing w:line="240" w:lineRule="auto"/>
              <w:rPr>
                <w:rFonts w:ascii="Arial" w:hAnsi="Arial" w:cs="Arial"/>
                <w:sz w:val="24"/>
                <w:szCs w:val="24"/>
              </w:rPr>
            </w:pPr>
            <w:smartTag w:uri="urn:schemas-microsoft-com:office:smarttags" w:element="metricconverter">
              <w:smartTagPr>
                <w:attr w:name="ProductID" w:val="0,50 га"/>
              </w:smartTagPr>
              <w:r w:rsidRPr="00E670E9">
                <w:rPr>
                  <w:rFonts w:ascii="Arial" w:hAnsi="Arial" w:cs="Arial"/>
                  <w:sz w:val="24"/>
                  <w:szCs w:val="24"/>
                </w:rPr>
                <w:t>0,50 га</w:t>
              </w:r>
            </w:smartTag>
            <w:r w:rsidRPr="00E670E9">
              <w:rPr>
                <w:rFonts w:ascii="Arial" w:hAnsi="Arial" w:cs="Arial"/>
                <w:sz w:val="24"/>
                <w:szCs w:val="24"/>
              </w:rPr>
              <w:t xml:space="preserve"> (на землях населенных пунктов) и </w:t>
            </w:r>
            <w:smartTag w:uri="urn:schemas-microsoft-com:office:smarttags" w:element="metricconverter">
              <w:smartTagPr>
                <w:attr w:name="ProductID" w:val="12 га"/>
              </w:smartTagPr>
              <w:r w:rsidRPr="00E670E9">
                <w:rPr>
                  <w:rFonts w:ascii="Arial" w:hAnsi="Arial" w:cs="Arial"/>
                  <w:sz w:val="24"/>
                  <w:szCs w:val="24"/>
                </w:rPr>
                <w:t>12 га</w:t>
              </w:r>
            </w:smartTag>
            <w:r w:rsidRPr="00E670E9">
              <w:rPr>
                <w:rFonts w:ascii="Arial" w:hAnsi="Arial" w:cs="Arial"/>
                <w:sz w:val="24"/>
                <w:szCs w:val="24"/>
              </w:rPr>
              <w:t xml:space="preserve"> (на землях с/</w:t>
            </w:r>
            <w:proofErr w:type="spellStart"/>
            <w:r w:rsidRPr="00E670E9">
              <w:rPr>
                <w:rFonts w:ascii="Arial" w:hAnsi="Arial" w:cs="Arial"/>
                <w:sz w:val="24"/>
                <w:szCs w:val="24"/>
              </w:rPr>
              <w:t>х</w:t>
            </w:r>
            <w:proofErr w:type="spellEnd"/>
            <w:r w:rsidRPr="00E670E9">
              <w:rPr>
                <w:rFonts w:ascii="Arial" w:hAnsi="Arial" w:cs="Arial"/>
                <w:sz w:val="24"/>
                <w:szCs w:val="24"/>
              </w:rPr>
              <w:t xml:space="preserve"> назначения)</w:t>
            </w:r>
            <w:r w:rsidRPr="00E670E9">
              <w:rPr>
                <w:rFonts w:ascii="Arial" w:hAnsi="Arial" w:cs="Arial"/>
                <w:b/>
                <w:sz w:val="24"/>
                <w:szCs w:val="24"/>
                <w:vertAlign w:val="superscript"/>
              </w:rPr>
              <w:t xml:space="preserve"> 2</w:t>
            </w:r>
          </w:p>
        </w:tc>
      </w:tr>
    </w:tbl>
    <w:p w:rsidR="0009338D" w:rsidRPr="00E670E9" w:rsidRDefault="0009338D" w:rsidP="0009338D">
      <w:pPr>
        <w:tabs>
          <w:tab w:val="decimal" w:pos="0"/>
        </w:tabs>
        <w:spacing w:line="240" w:lineRule="auto"/>
        <w:ind w:firstLine="567"/>
        <w:rPr>
          <w:rFonts w:ascii="Arial" w:hAnsi="Arial" w:cs="Arial"/>
          <w:i/>
          <w:sz w:val="24"/>
          <w:szCs w:val="24"/>
        </w:rPr>
      </w:pPr>
    </w:p>
    <w:p w:rsidR="0009338D" w:rsidRPr="00E670E9" w:rsidRDefault="0009338D" w:rsidP="0009338D">
      <w:pPr>
        <w:tabs>
          <w:tab w:val="decimal" w:pos="0"/>
        </w:tabs>
        <w:spacing w:line="240" w:lineRule="auto"/>
        <w:ind w:firstLine="567"/>
        <w:rPr>
          <w:rFonts w:ascii="Arial" w:hAnsi="Arial" w:cs="Arial"/>
          <w:i/>
          <w:sz w:val="24"/>
          <w:szCs w:val="24"/>
        </w:rPr>
      </w:pPr>
      <w:r w:rsidRPr="00E670E9">
        <w:rPr>
          <w:rFonts w:ascii="Arial" w:hAnsi="Arial" w:cs="Arial"/>
          <w:i/>
          <w:sz w:val="24"/>
          <w:szCs w:val="24"/>
        </w:rPr>
        <w:lastRenderedPageBreak/>
        <w:t>Примечания:</w:t>
      </w:r>
    </w:p>
    <w:p w:rsidR="0009338D" w:rsidRPr="00E670E9" w:rsidRDefault="0009338D" w:rsidP="0009338D">
      <w:pPr>
        <w:tabs>
          <w:tab w:val="decimal" w:pos="0"/>
        </w:tabs>
        <w:spacing w:line="240" w:lineRule="auto"/>
        <w:ind w:firstLine="567"/>
        <w:rPr>
          <w:rFonts w:ascii="Arial" w:hAnsi="Arial" w:cs="Arial"/>
          <w:sz w:val="24"/>
          <w:szCs w:val="24"/>
        </w:rPr>
      </w:pPr>
      <w:r w:rsidRPr="00E670E9">
        <w:rPr>
          <w:rFonts w:ascii="Arial" w:hAnsi="Arial" w:cs="Arial"/>
          <w:b/>
          <w:sz w:val="24"/>
          <w:szCs w:val="24"/>
        </w:rPr>
        <w:t>1</w:t>
      </w:r>
      <w:r w:rsidRPr="00E670E9">
        <w:rPr>
          <w:rFonts w:ascii="Arial" w:hAnsi="Arial" w:cs="Arial"/>
          <w:sz w:val="24"/>
          <w:szCs w:val="24"/>
        </w:rPr>
        <w:t xml:space="preserve"> Закон Тверской области "О регулировании отдельных земельных отношений в Тверской области" № 49-ЗО от 09.04.2008 г. (в ред. Законов Тверской области от 24.12.2008 N 140-ЗО, от 03.02.2010 N 6-ЗО, от 28.04.2010 N 37-ЗО, от 09.11.2010 N 96-ЗО), глава 2.</w:t>
      </w:r>
    </w:p>
    <w:p w:rsidR="0009338D" w:rsidRPr="00E670E9" w:rsidRDefault="0009338D" w:rsidP="0009338D">
      <w:pPr>
        <w:pStyle w:val="a6"/>
        <w:tabs>
          <w:tab w:val="decimal" w:pos="0"/>
        </w:tabs>
        <w:rPr>
          <w:sz w:val="24"/>
          <w:szCs w:val="24"/>
          <w:lang w:eastAsia="ru-RU"/>
        </w:rPr>
      </w:pPr>
      <w:r w:rsidRPr="00E670E9">
        <w:rPr>
          <w:b/>
          <w:sz w:val="24"/>
          <w:szCs w:val="24"/>
          <w:lang w:eastAsia="ru-RU"/>
        </w:rPr>
        <w:t>2</w:t>
      </w:r>
      <w:r w:rsidRPr="00E670E9">
        <w:rPr>
          <w:sz w:val="24"/>
          <w:szCs w:val="24"/>
          <w:lang w:eastAsia="ru-RU"/>
        </w:rPr>
        <w:t xml:space="preserve"> Решение Собрания депутатов </w:t>
      </w:r>
      <w:proofErr w:type="spellStart"/>
      <w:r w:rsidRPr="00E670E9">
        <w:rPr>
          <w:sz w:val="24"/>
          <w:szCs w:val="24"/>
          <w:lang w:eastAsia="ru-RU"/>
        </w:rPr>
        <w:t>Рамешковского</w:t>
      </w:r>
      <w:proofErr w:type="spellEnd"/>
      <w:r w:rsidRPr="00E670E9">
        <w:rPr>
          <w:sz w:val="24"/>
          <w:szCs w:val="24"/>
          <w:lang w:eastAsia="ru-RU"/>
        </w:rPr>
        <w:t xml:space="preserve"> района №90 от 29.04.2002 года "Об установлении предельных размеров земельных участков, представляемых гражданам в собственность для ведения личного подсобного хозяйства и индивидуального жилищного строительства" с изменениями и дополнениями, принятыми решениями №115 от 06.12.2006г., №246 от 17.11.2008г.; №188 от 28.03.2012г.; №250 от 25.04.2013г.  </w:t>
      </w:r>
    </w:p>
    <w:p w:rsidR="0009338D" w:rsidRPr="00E670E9" w:rsidRDefault="0009338D" w:rsidP="0009338D">
      <w:pPr>
        <w:tabs>
          <w:tab w:val="decimal" w:pos="0"/>
        </w:tabs>
        <w:spacing w:line="240" w:lineRule="auto"/>
        <w:ind w:firstLine="567"/>
        <w:rPr>
          <w:rFonts w:ascii="Arial" w:hAnsi="Arial" w:cs="Arial"/>
          <w:sz w:val="24"/>
          <w:szCs w:val="24"/>
        </w:rPr>
      </w:pPr>
    </w:p>
    <w:p w:rsidR="0009338D" w:rsidRPr="00E670E9" w:rsidRDefault="0009338D" w:rsidP="0009338D">
      <w:pPr>
        <w:pStyle w:val="a3"/>
        <w:tabs>
          <w:tab w:val="left" w:pos="851"/>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s>
        <w:spacing w:before="0" w:beforeAutospacing="0" w:after="0" w:afterAutospacing="0"/>
        <w:ind w:left="567"/>
        <w:jc w:val="both"/>
        <w:rPr>
          <w:rFonts w:ascii="Arial" w:hAnsi="Arial" w:cs="Arial"/>
        </w:rPr>
      </w:pPr>
      <w:r w:rsidRPr="00E670E9">
        <w:rPr>
          <w:rFonts w:ascii="Arial" w:hAnsi="Arial" w:cs="Arial"/>
        </w:rPr>
        <w:t>Допустимая доля земельных участков, выделяемых под жилую застройку, в общей площади "Зоны жилой застройки" определяется по таблице 2:</w:t>
      </w:r>
    </w:p>
    <w:p w:rsidR="0009338D" w:rsidRPr="00E670E9" w:rsidRDefault="0009338D" w:rsidP="0009338D">
      <w:pPr>
        <w:tabs>
          <w:tab w:val="decimal" w:pos="0"/>
        </w:tabs>
        <w:spacing w:line="240" w:lineRule="auto"/>
        <w:rPr>
          <w:rFonts w:ascii="Arial" w:hAnsi="Arial" w:cs="Arial"/>
          <w:sz w:val="24"/>
          <w:szCs w:val="24"/>
          <w:u w:val="single"/>
        </w:rPr>
      </w:pPr>
    </w:p>
    <w:p w:rsidR="0009338D" w:rsidRPr="00E670E9" w:rsidRDefault="0009338D" w:rsidP="0009338D">
      <w:pPr>
        <w:tabs>
          <w:tab w:val="decimal" w:pos="0"/>
        </w:tabs>
        <w:spacing w:line="240" w:lineRule="auto"/>
        <w:rPr>
          <w:rFonts w:ascii="Arial" w:hAnsi="Arial" w:cs="Arial"/>
          <w:b/>
          <w:sz w:val="24"/>
          <w:szCs w:val="24"/>
        </w:rPr>
      </w:pPr>
      <w:r w:rsidRPr="00E670E9">
        <w:rPr>
          <w:rFonts w:ascii="Arial" w:hAnsi="Arial" w:cs="Arial"/>
          <w:sz w:val="24"/>
          <w:szCs w:val="24"/>
          <w:u w:val="single"/>
        </w:rPr>
        <w:t>Таблица 2.</w:t>
      </w:r>
      <w:r w:rsidRPr="00E670E9">
        <w:rPr>
          <w:rFonts w:ascii="Arial" w:hAnsi="Arial" w:cs="Arial"/>
          <w:sz w:val="24"/>
          <w:szCs w:val="24"/>
        </w:rPr>
        <w:t xml:space="preserve"> </w:t>
      </w:r>
      <w:r w:rsidRPr="00E670E9">
        <w:rPr>
          <w:rFonts w:ascii="Arial" w:hAnsi="Arial" w:cs="Arial"/>
          <w:b/>
          <w:sz w:val="24"/>
          <w:szCs w:val="24"/>
        </w:rPr>
        <w:t>Предельно допустимые доли земельных участков, выделяемых под жилую застройку, в общей площади "Зоны жилой застройки"</w:t>
      </w:r>
    </w:p>
    <w:tbl>
      <w:tblPr>
        <w:tblW w:w="1011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029"/>
        <w:gridCol w:w="2641"/>
        <w:gridCol w:w="45"/>
        <w:gridCol w:w="1089"/>
        <w:gridCol w:w="74"/>
        <w:gridCol w:w="3232"/>
      </w:tblGrid>
      <w:tr w:rsidR="0009338D" w:rsidRPr="00E670E9" w:rsidTr="005E60FE">
        <w:trPr>
          <w:trHeight w:val="170"/>
          <w:tblHeader/>
        </w:trPr>
        <w:tc>
          <w:tcPr>
            <w:tcW w:w="3029" w:type="dxa"/>
            <w:vMerge w:val="restart"/>
            <w:vAlign w:val="center"/>
          </w:tcPr>
          <w:p w:rsidR="0009338D" w:rsidRPr="00E670E9" w:rsidRDefault="0009338D" w:rsidP="005E60FE">
            <w:pPr>
              <w:spacing w:line="239" w:lineRule="auto"/>
              <w:ind w:left="-57" w:right="-57"/>
              <w:jc w:val="center"/>
              <w:rPr>
                <w:rFonts w:ascii="Arial" w:hAnsi="Arial" w:cs="Arial"/>
                <w:b/>
                <w:sz w:val="24"/>
                <w:szCs w:val="24"/>
              </w:rPr>
            </w:pPr>
            <w:r w:rsidRPr="00E670E9">
              <w:rPr>
                <w:rFonts w:ascii="Arial" w:hAnsi="Arial" w:cs="Arial"/>
                <w:b/>
                <w:sz w:val="24"/>
                <w:szCs w:val="24"/>
              </w:rPr>
              <w:t>Расположение "Зоны жилой застройки" в соответствии с Генеральным планом поселения в селитебной функциональной зоне:</w:t>
            </w:r>
          </w:p>
        </w:tc>
        <w:tc>
          <w:tcPr>
            <w:tcW w:w="2686" w:type="dxa"/>
            <w:gridSpan w:val="2"/>
            <w:vMerge w:val="restart"/>
            <w:vAlign w:val="center"/>
          </w:tcPr>
          <w:p w:rsidR="0009338D" w:rsidRPr="00E670E9" w:rsidRDefault="0009338D" w:rsidP="005E60FE">
            <w:pPr>
              <w:spacing w:line="239" w:lineRule="auto"/>
              <w:ind w:left="-57" w:right="-57"/>
              <w:jc w:val="center"/>
              <w:rPr>
                <w:rFonts w:ascii="Arial" w:hAnsi="Arial" w:cs="Arial"/>
                <w:b/>
                <w:sz w:val="24"/>
                <w:szCs w:val="24"/>
              </w:rPr>
            </w:pPr>
            <w:r w:rsidRPr="00E670E9">
              <w:rPr>
                <w:rFonts w:ascii="Arial" w:hAnsi="Arial" w:cs="Arial"/>
                <w:b/>
                <w:sz w:val="24"/>
                <w:szCs w:val="24"/>
              </w:rPr>
              <w:t>Доля земельных участков под жилую застройку в общей площади "Зоны жилой застройки", не более, %</w:t>
            </w:r>
          </w:p>
        </w:tc>
        <w:tc>
          <w:tcPr>
            <w:tcW w:w="4395" w:type="dxa"/>
            <w:gridSpan w:val="3"/>
            <w:vAlign w:val="center"/>
          </w:tcPr>
          <w:p w:rsidR="0009338D" w:rsidRPr="00E670E9" w:rsidRDefault="0009338D" w:rsidP="005E60FE">
            <w:pPr>
              <w:spacing w:line="239" w:lineRule="auto"/>
              <w:jc w:val="center"/>
              <w:rPr>
                <w:rFonts w:ascii="Arial" w:hAnsi="Arial" w:cs="Arial"/>
                <w:b/>
                <w:sz w:val="24"/>
                <w:szCs w:val="24"/>
              </w:rPr>
            </w:pPr>
            <w:r w:rsidRPr="00E670E9">
              <w:rPr>
                <w:rFonts w:ascii="Arial" w:hAnsi="Arial" w:cs="Arial"/>
                <w:b/>
                <w:sz w:val="24"/>
                <w:szCs w:val="24"/>
              </w:rPr>
              <w:t>Использование территорий в составе "Зоны жилой застройки", не предназначенных для жилой застройки</w:t>
            </w:r>
          </w:p>
        </w:tc>
      </w:tr>
      <w:tr w:rsidR="0009338D" w:rsidRPr="00E670E9" w:rsidTr="005E60FE">
        <w:trPr>
          <w:trHeight w:val="532"/>
        </w:trPr>
        <w:tc>
          <w:tcPr>
            <w:tcW w:w="3029" w:type="dxa"/>
            <w:vMerge/>
            <w:vAlign w:val="center"/>
          </w:tcPr>
          <w:p w:rsidR="0009338D" w:rsidRPr="00E670E9" w:rsidRDefault="0009338D" w:rsidP="005E60FE">
            <w:pPr>
              <w:spacing w:line="239" w:lineRule="auto"/>
              <w:jc w:val="center"/>
              <w:rPr>
                <w:rFonts w:ascii="Arial" w:hAnsi="Arial" w:cs="Arial"/>
                <w:bCs/>
                <w:sz w:val="24"/>
                <w:szCs w:val="24"/>
              </w:rPr>
            </w:pPr>
          </w:p>
        </w:tc>
        <w:tc>
          <w:tcPr>
            <w:tcW w:w="2686" w:type="dxa"/>
            <w:gridSpan w:val="2"/>
            <w:vMerge/>
            <w:vAlign w:val="center"/>
          </w:tcPr>
          <w:p w:rsidR="0009338D" w:rsidRPr="00E670E9" w:rsidRDefault="0009338D" w:rsidP="005E60FE">
            <w:pPr>
              <w:spacing w:line="239" w:lineRule="auto"/>
              <w:jc w:val="center"/>
              <w:rPr>
                <w:rFonts w:ascii="Arial" w:hAnsi="Arial" w:cs="Arial"/>
                <w:bCs/>
                <w:sz w:val="24"/>
                <w:szCs w:val="24"/>
              </w:rPr>
            </w:pPr>
          </w:p>
        </w:tc>
        <w:tc>
          <w:tcPr>
            <w:tcW w:w="1163" w:type="dxa"/>
            <w:gridSpan w:val="2"/>
            <w:vAlign w:val="center"/>
          </w:tcPr>
          <w:p w:rsidR="0009338D" w:rsidRPr="00E670E9" w:rsidRDefault="0009338D" w:rsidP="005E60FE">
            <w:pPr>
              <w:spacing w:line="239" w:lineRule="auto"/>
              <w:jc w:val="center"/>
              <w:rPr>
                <w:rFonts w:ascii="Arial" w:hAnsi="Arial" w:cs="Arial"/>
                <w:b/>
                <w:sz w:val="24"/>
                <w:szCs w:val="24"/>
              </w:rPr>
            </w:pPr>
            <w:r w:rsidRPr="00E670E9">
              <w:rPr>
                <w:rFonts w:ascii="Arial" w:hAnsi="Arial" w:cs="Arial"/>
                <w:b/>
                <w:sz w:val="24"/>
                <w:szCs w:val="24"/>
              </w:rPr>
              <w:t>доля, %</w:t>
            </w:r>
          </w:p>
        </w:tc>
        <w:tc>
          <w:tcPr>
            <w:tcW w:w="3232" w:type="dxa"/>
            <w:vAlign w:val="center"/>
          </w:tcPr>
          <w:p w:rsidR="0009338D" w:rsidRPr="00E670E9" w:rsidRDefault="0009338D" w:rsidP="005E60FE">
            <w:pPr>
              <w:spacing w:line="239" w:lineRule="auto"/>
              <w:jc w:val="center"/>
              <w:rPr>
                <w:rFonts w:ascii="Arial" w:hAnsi="Arial" w:cs="Arial"/>
                <w:b/>
                <w:sz w:val="24"/>
                <w:szCs w:val="24"/>
              </w:rPr>
            </w:pPr>
            <w:r w:rsidRPr="00E670E9">
              <w:rPr>
                <w:rFonts w:ascii="Arial" w:hAnsi="Arial" w:cs="Arial"/>
                <w:b/>
                <w:sz w:val="24"/>
                <w:szCs w:val="24"/>
              </w:rPr>
              <w:t>назначение</w:t>
            </w:r>
          </w:p>
        </w:tc>
      </w:tr>
      <w:tr w:rsidR="0009338D" w:rsidRPr="00E670E9" w:rsidTr="005E60FE">
        <w:trPr>
          <w:trHeight w:val="568"/>
        </w:trPr>
        <w:tc>
          <w:tcPr>
            <w:tcW w:w="3029" w:type="dxa"/>
            <w:tcBorders>
              <w:bottom w:val="single" w:sz="4" w:space="0" w:color="auto"/>
            </w:tcBorders>
            <w:vAlign w:val="center"/>
          </w:tcPr>
          <w:p w:rsidR="0009338D" w:rsidRPr="00E670E9" w:rsidRDefault="0009338D" w:rsidP="005E60FE">
            <w:pPr>
              <w:spacing w:line="239" w:lineRule="auto"/>
              <w:jc w:val="center"/>
              <w:rPr>
                <w:rFonts w:ascii="Arial" w:hAnsi="Arial" w:cs="Arial"/>
                <w:bCs/>
                <w:sz w:val="24"/>
                <w:szCs w:val="24"/>
              </w:rPr>
            </w:pPr>
            <w:r w:rsidRPr="00E670E9">
              <w:rPr>
                <w:rFonts w:ascii="Arial" w:hAnsi="Arial" w:cs="Arial"/>
                <w:bCs/>
                <w:sz w:val="24"/>
                <w:szCs w:val="24"/>
              </w:rPr>
              <w:t>для земельных участков, расположенных в существующих (сохраняемых) зонах жилой застройки</w:t>
            </w:r>
          </w:p>
        </w:tc>
        <w:tc>
          <w:tcPr>
            <w:tcW w:w="7081" w:type="dxa"/>
            <w:gridSpan w:val="5"/>
            <w:tcBorders>
              <w:bottom w:val="single" w:sz="4" w:space="0" w:color="auto"/>
            </w:tcBorders>
            <w:vAlign w:val="center"/>
          </w:tcPr>
          <w:p w:rsidR="0009338D" w:rsidRPr="00E670E9" w:rsidRDefault="0009338D" w:rsidP="005E60FE">
            <w:pPr>
              <w:spacing w:line="239" w:lineRule="auto"/>
              <w:jc w:val="center"/>
              <w:rPr>
                <w:rFonts w:ascii="Arial" w:hAnsi="Arial" w:cs="Arial"/>
                <w:bCs/>
                <w:sz w:val="24"/>
                <w:szCs w:val="24"/>
              </w:rPr>
            </w:pPr>
            <w:r w:rsidRPr="00E670E9">
              <w:rPr>
                <w:rFonts w:ascii="Arial" w:hAnsi="Arial" w:cs="Arial"/>
                <w:bCs/>
                <w:sz w:val="24"/>
                <w:szCs w:val="24"/>
              </w:rPr>
              <w:t>устанавливается органами местного самоуправления</w:t>
            </w:r>
          </w:p>
        </w:tc>
      </w:tr>
      <w:tr w:rsidR="0009338D" w:rsidRPr="00E670E9" w:rsidTr="005E60FE">
        <w:trPr>
          <w:trHeight w:val="1279"/>
        </w:trPr>
        <w:tc>
          <w:tcPr>
            <w:tcW w:w="3029" w:type="dxa"/>
            <w:tcBorders>
              <w:top w:val="single" w:sz="4" w:space="0" w:color="auto"/>
              <w:left w:val="single" w:sz="4" w:space="0" w:color="auto"/>
              <w:bottom w:val="nil"/>
              <w:right w:val="single" w:sz="4" w:space="0" w:color="auto"/>
            </w:tcBorders>
            <w:vAlign w:val="center"/>
          </w:tcPr>
          <w:p w:rsidR="0009338D" w:rsidRPr="00E670E9" w:rsidRDefault="0009338D" w:rsidP="005E60FE">
            <w:pPr>
              <w:spacing w:line="239" w:lineRule="auto"/>
              <w:jc w:val="center"/>
              <w:rPr>
                <w:rFonts w:ascii="Arial" w:hAnsi="Arial" w:cs="Arial"/>
                <w:sz w:val="24"/>
                <w:szCs w:val="24"/>
              </w:rPr>
            </w:pPr>
            <w:r w:rsidRPr="00E670E9">
              <w:rPr>
                <w:rFonts w:ascii="Arial" w:hAnsi="Arial" w:cs="Arial"/>
                <w:bCs/>
                <w:sz w:val="24"/>
                <w:szCs w:val="24"/>
              </w:rPr>
              <w:t>для земельных участков, расположенных в проектируемых зонах индивидуальной жилой застройки:</w:t>
            </w:r>
          </w:p>
        </w:tc>
        <w:tc>
          <w:tcPr>
            <w:tcW w:w="2641" w:type="dxa"/>
            <w:tcBorders>
              <w:left w:val="single" w:sz="4" w:space="0" w:color="auto"/>
              <w:bottom w:val="nil"/>
            </w:tcBorders>
            <w:vAlign w:val="center"/>
          </w:tcPr>
          <w:p w:rsidR="0009338D" w:rsidRPr="00E670E9" w:rsidRDefault="0009338D" w:rsidP="005E60FE">
            <w:pPr>
              <w:spacing w:line="239" w:lineRule="auto"/>
              <w:jc w:val="center"/>
              <w:rPr>
                <w:rFonts w:ascii="Arial" w:hAnsi="Arial" w:cs="Arial"/>
                <w:sz w:val="24"/>
                <w:szCs w:val="24"/>
              </w:rPr>
            </w:pPr>
          </w:p>
        </w:tc>
        <w:tc>
          <w:tcPr>
            <w:tcW w:w="1134" w:type="dxa"/>
            <w:gridSpan w:val="2"/>
            <w:tcBorders>
              <w:left w:val="single" w:sz="4" w:space="0" w:color="auto"/>
              <w:bottom w:val="nil"/>
            </w:tcBorders>
            <w:vAlign w:val="center"/>
          </w:tcPr>
          <w:p w:rsidR="0009338D" w:rsidRPr="00E670E9" w:rsidRDefault="0009338D" w:rsidP="005E60FE">
            <w:pPr>
              <w:spacing w:line="239" w:lineRule="auto"/>
              <w:jc w:val="center"/>
              <w:rPr>
                <w:rFonts w:ascii="Arial" w:hAnsi="Arial" w:cs="Arial"/>
                <w:sz w:val="24"/>
                <w:szCs w:val="24"/>
              </w:rPr>
            </w:pPr>
          </w:p>
        </w:tc>
        <w:tc>
          <w:tcPr>
            <w:tcW w:w="3306" w:type="dxa"/>
            <w:gridSpan w:val="2"/>
            <w:tcBorders>
              <w:left w:val="single" w:sz="4" w:space="0" w:color="auto"/>
              <w:bottom w:val="nil"/>
            </w:tcBorders>
            <w:vAlign w:val="center"/>
          </w:tcPr>
          <w:p w:rsidR="0009338D" w:rsidRPr="00E670E9" w:rsidRDefault="0009338D" w:rsidP="005E60FE">
            <w:pPr>
              <w:spacing w:line="239" w:lineRule="auto"/>
              <w:jc w:val="center"/>
              <w:rPr>
                <w:rFonts w:ascii="Arial" w:hAnsi="Arial" w:cs="Arial"/>
                <w:sz w:val="24"/>
                <w:szCs w:val="24"/>
              </w:rPr>
            </w:pPr>
          </w:p>
        </w:tc>
      </w:tr>
      <w:tr w:rsidR="0009338D" w:rsidRPr="00E670E9" w:rsidTr="005E60FE">
        <w:trPr>
          <w:trHeight w:val="1279"/>
        </w:trPr>
        <w:tc>
          <w:tcPr>
            <w:tcW w:w="3029" w:type="dxa"/>
            <w:tcBorders>
              <w:top w:val="nil"/>
              <w:left w:val="single" w:sz="4" w:space="0" w:color="auto"/>
              <w:bottom w:val="nil"/>
              <w:right w:val="single" w:sz="4" w:space="0" w:color="auto"/>
            </w:tcBorders>
            <w:vAlign w:val="center"/>
          </w:tcPr>
          <w:p w:rsidR="0009338D" w:rsidRPr="00E670E9" w:rsidRDefault="0009338D" w:rsidP="005E60FE">
            <w:pPr>
              <w:spacing w:line="239" w:lineRule="auto"/>
              <w:jc w:val="center"/>
              <w:rPr>
                <w:rFonts w:ascii="Arial" w:hAnsi="Arial" w:cs="Arial"/>
                <w:bCs/>
                <w:sz w:val="24"/>
                <w:szCs w:val="24"/>
              </w:rPr>
            </w:pPr>
            <w:r w:rsidRPr="00E670E9">
              <w:rPr>
                <w:rFonts w:ascii="Arial" w:hAnsi="Arial" w:cs="Arial"/>
                <w:bCs/>
                <w:sz w:val="24"/>
                <w:szCs w:val="24"/>
              </w:rPr>
              <w:t xml:space="preserve">функциональной зоне интенсивного освоения *, </w:t>
            </w:r>
          </w:p>
        </w:tc>
        <w:tc>
          <w:tcPr>
            <w:tcW w:w="2641" w:type="dxa"/>
            <w:tcBorders>
              <w:top w:val="nil"/>
              <w:left w:val="single" w:sz="4" w:space="0" w:color="auto"/>
              <w:bottom w:val="nil"/>
            </w:tcBorders>
            <w:vAlign w:val="center"/>
          </w:tcPr>
          <w:p w:rsidR="0009338D" w:rsidRPr="00E670E9" w:rsidRDefault="0009338D" w:rsidP="005E60FE">
            <w:pPr>
              <w:spacing w:line="239" w:lineRule="auto"/>
              <w:jc w:val="center"/>
              <w:rPr>
                <w:rFonts w:ascii="Arial" w:hAnsi="Arial" w:cs="Arial"/>
                <w:bCs/>
                <w:sz w:val="24"/>
                <w:szCs w:val="24"/>
              </w:rPr>
            </w:pPr>
            <w:r w:rsidRPr="00E670E9">
              <w:rPr>
                <w:rFonts w:ascii="Arial" w:hAnsi="Arial" w:cs="Arial"/>
                <w:bCs/>
                <w:sz w:val="24"/>
                <w:szCs w:val="24"/>
              </w:rPr>
              <w:t>75</w:t>
            </w:r>
          </w:p>
        </w:tc>
        <w:tc>
          <w:tcPr>
            <w:tcW w:w="1134" w:type="dxa"/>
            <w:gridSpan w:val="2"/>
            <w:tcBorders>
              <w:top w:val="nil"/>
              <w:bottom w:val="nil"/>
            </w:tcBorders>
            <w:vAlign w:val="center"/>
          </w:tcPr>
          <w:p w:rsidR="0009338D" w:rsidRPr="00E670E9" w:rsidRDefault="0009338D" w:rsidP="005E60FE">
            <w:pPr>
              <w:spacing w:line="239" w:lineRule="auto"/>
              <w:jc w:val="center"/>
              <w:rPr>
                <w:rFonts w:ascii="Arial" w:hAnsi="Arial" w:cs="Arial"/>
                <w:bCs/>
                <w:sz w:val="24"/>
                <w:szCs w:val="24"/>
              </w:rPr>
            </w:pPr>
            <w:r w:rsidRPr="00E670E9">
              <w:rPr>
                <w:rFonts w:ascii="Arial" w:hAnsi="Arial" w:cs="Arial"/>
                <w:bCs/>
                <w:sz w:val="24"/>
                <w:szCs w:val="24"/>
              </w:rPr>
              <w:t>25</w:t>
            </w:r>
          </w:p>
        </w:tc>
        <w:tc>
          <w:tcPr>
            <w:tcW w:w="3306" w:type="dxa"/>
            <w:gridSpan w:val="2"/>
            <w:tcBorders>
              <w:top w:val="nil"/>
              <w:bottom w:val="nil"/>
            </w:tcBorders>
            <w:vAlign w:val="center"/>
          </w:tcPr>
          <w:p w:rsidR="0009338D" w:rsidRPr="00E670E9" w:rsidRDefault="0009338D" w:rsidP="005E60FE">
            <w:pPr>
              <w:spacing w:line="239" w:lineRule="auto"/>
              <w:jc w:val="center"/>
              <w:rPr>
                <w:rFonts w:ascii="Arial" w:hAnsi="Arial" w:cs="Arial"/>
                <w:sz w:val="24"/>
                <w:szCs w:val="24"/>
              </w:rPr>
            </w:pPr>
            <w:r w:rsidRPr="00E670E9">
              <w:rPr>
                <w:rFonts w:ascii="Arial" w:hAnsi="Arial" w:cs="Arial"/>
                <w:sz w:val="24"/>
                <w:szCs w:val="24"/>
              </w:rPr>
              <w:t>размещение коммунальных, общественных, рекреационных зон и территорий общего пользования</w:t>
            </w:r>
          </w:p>
        </w:tc>
      </w:tr>
      <w:tr w:rsidR="0009338D" w:rsidRPr="00E670E9" w:rsidTr="005E60FE">
        <w:trPr>
          <w:trHeight w:val="170"/>
        </w:trPr>
        <w:tc>
          <w:tcPr>
            <w:tcW w:w="3029" w:type="dxa"/>
            <w:tcBorders>
              <w:top w:val="nil"/>
              <w:left w:val="single" w:sz="4" w:space="0" w:color="auto"/>
              <w:bottom w:val="single" w:sz="4" w:space="0" w:color="auto"/>
              <w:right w:val="single" w:sz="4" w:space="0" w:color="auto"/>
            </w:tcBorders>
            <w:vAlign w:val="center"/>
          </w:tcPr>
          <w:p w:rsidR="0009338D" w:rsidRPr="00E670E9" w:rsidRDefault="0009338D" w:rsidP="005E60FE">
            <w:pPr>
              <w:spacing w:line="239" w:lineRule="auto"/>
              <w:jc w:val="center"/>
              <w:rPr>
                <w:rFonts w:ascii="Arial" w:hAnsi="Arial" w:cs="Arial"/>
                <w:bCs/>
                <w:sz w:val="24"/>
                <w:szCs w:val="24"/>
              </w:rPr>
            </w:pPr>
            <w:r w:rsidRPr="00E670E9">
              <w:rPr>
                <w:rFonts w:ascii="Arial" w:hAnsi="Arial" w:cs="Arial"/>
                <w:bCs/>
                <w:sz w:val="24"/>
                <w:szCs w:val="24"/>
              </w:rPr>
              <w:lastRenderedPageBreak/>
              <w:t>функциональной зоне экстенсивного освоения *</w:t>
            </w:r>
          </w:p>
        </w:tc>
        <w:tc>
          <w:tcPr>
            <w:tcW w:w="2641" w:type="dxa"/>
            <w:tcBorders>
              <w:top w:val="nil"/>
              <w:left w:val="single" w:sz="4" w:space="0" w:color="auto"/>
              <w:bottom w:val="single" w:sz="4" w:space="0" w:color="auto"/>
            </w:tcBorders>
            <w:vAlign w:val="center"/>
          </w:tcPr>
          <w:p w:rsidR="0009338D" w:rsidRPr="00E670E9" w:rsidRDefault="0009338D" w:rsidP="005E60FE">
            <w:pPr>
              <w:spacing w:line="239" w:lineRule="auto"/>
              <w:jc w:val="center"/>
              <w:rPr>
                <w:rFonts w:ascii="Arial" w:hAnsi="Arial" w:cs="Arial"/>
                <w:bCs/>
                <w:sz w:val="24"/>
                <w:szCs w:val="24"/>
              </w:rPr>
            </w:pPr>
            <w:r w:rsidRPr="00E670E9">
              <w:rPr>
                <w:rFonts w:ascii="Arial" w:hAnsi="Arial" w:cs="Arial"/>
                <w:bCs/>
                <w:sz w:val="24"/>
                <w:szCs w:val="24"/>
              </w:rPr>
              <w:t>50</w:t>
            </w:r>
          </w:p>
        </w:tc>
        <w:tc>
          <w:tcPr>
            <w:tcW w:w="1134" w:type="dxa"/>
            <w:gridSpan w:val="2"/>
            <w:tcBorders>
              <w:top w:val="nil"/>
            </w:tcBorders>
            <w:vAlign w:val="center"/>
          </w:tcPr>
          <w:p w:rsidR="0009338D" w:rsidRPr="00E670E9" w:rsidRDefault="0009338D" w:rsidP="005E60FE">
            <w:pPr>
              <w:spacing w:line="239" w:lineRule="auto"/>
              <w:jc w:val="center"/>
              <w:rPr>
                <w:rFonts w:ascii="Arial" w:hAnsi="Arial" w:cs="Arial"/>
                <w:bCs/>
                <w:sz w:val="24"/>
                <w:szCs w:val="24"/>
              </w:rPr>
            </w:pPr>
            <w:r w:rsidRPr="00E670E9">
              <w:rPr>
                <w:rFonts w:ascii="Arial" w:hAnsi="Arial" w:cs="Arial"/>
                <w:bCs/>
                <w:sz w:val="24"/>
                <w:szCs w:val="24"/>
              </w:rPr>
              <w:t>50</w:t>
            </w:r>
          </w:p>
        </w:tc>
        <w:tc>
          <w:tcPr>
            <w:tcW w:w="3306" w:type="dxa"/>
            <w:gridSpan w:val="2"/>
            <w:tcBorders>
              <w:top w:val="nil"/>
            </w:tcBorders>
            <w:vAlign w:val="center"/>
          </w:tcPr>
          <w:p w:rsidR="0009338D" w:rsidRPr="00E670E9" w:rsidRDefault="0009338D" w:rsidP="005E60FE">
            <w:pPr>
              <w:spacing w:line="239" w:lineRule="auto"/>
              <w:jc w:val="center"/>
              <w:rPr>
                <w:rFonts w:ascii="Arial" w:hAnsi="Arial" w:cs="Arial"/>
                <w:bCs/>
                <w:sz w:val="24"/>
                <w:szCs w:val="24"/>
              </w:rPr>
            </w:pPr>
            <w:r w:rsidRPr="00E670E9">
              <w:rPr>
                <w:rFonts w:ascii="Arial" w:hAnsi="Arial" w:cs="Arial"/>
                <w:sz w:val="24"/>
                <w:szCs w:val="24"/>
              </w:rPr>
              <w:t>территории общего пользования и рекреационные зоны (площадки для отдыха населения, озеленение и сохраняемые ландшафты)</w:t>
            </w:r>
          </w:p>
        </w:tc>
      </w:tr>
    </w:tbl>
    <w:p w:rsidR="0009338D" w:rsidRPr="00E670E9" w:rsidRDefault="0009338D" w:rsidP="0009338D">
      <w:pPr>
        <w:pStyle w:val="a3"/>
        <w:tabs>
          <w:tab w:val="left" w:pos="851"/>
        </w:tabs>
        <w:spacing w:before="0" w:beforeAutospacing="0" w:after="0" w:afterAutospacing="0"/>
        <w:jc w:val="both"/>
        <w:rPr>
          <w:rFonts w:ascii="Arial" w:hAnsi="Arial" w:cs="Arial"/>
        </w:rPr>
      </w:pPr>
      <w:r w:rsidRPr="00E670E9">
        <w:rPr>
          <w:rFonts w:ascii="Arial" w:hAnsi="Arial" w:cs="Arial"/>
        </w:rPr>
        <w:t xml:space="preserve"> </w:t>
      </w:r>
    </w:p>
    <w:p w:rsidR="0009338D" w:rsidRPr="00E670E9" w:rsidRDefault="0009338D" w:rsidP="0009338D">
      <w:pPr>
        <w:pStyle w:val="a3"/>
        <w:tabs>
          <w:tab w:val="left" w:pos="851"/>
        </w:tabs>
        <w:spacing w:before="0" w:beforeAutospacing="0" w:after="0" w:afterAutospacing="0"/>
        <w:jc w:val="both"/>
        <w:rPr>
          <w:rFonts w:ascii="Arial" w:hAnsi="Arial" w:cs="Arial"/>
        </w:rPr>
      </w:pPr>
    </w:p>
    <w:p w:rsidR="0009338D" w:rsidRPr="00E670E9" w:rsidRDefault="0009338D" w:rsidP="0009338D">
      <w:pPr>
        <w:shd w:val="clear" w:color="auto" w:fill="FFFFFF"/>
        <w:ind w:left="6" w:firstLine="561"/>
        <w:outlineLvl w:val="3"/>
        <w:rPr>
          <w:rFonts w:ascii="Arial" w:hAnsi="Arial" w:cs="Arial"/>
          <w:b/>
          <w:spacing w:val="-6"/>
          <w:sz w:val="24"/>
          <w:szCs w:val="24"/>
        </w:rPr>
      </w:pPr>
      <w:bookmarkStart w:id="83" w:name="_Toc321300090"/>
      <w:r w:rsidRPr="00E670E9">
        <w:rPr>
          <w:rFonts w:ascii="Arial" w:hAnsi="Arial" w:cs="Arial"/>
          <w:b/>
          <w:spacing w:val="-6"/>
          <w:sz w:val="24"/>
          <w:szCs w:val="24"/>
        </w:rPr>
        <w:t>П – ПРОИЗВОДСТВЕННЫЕ ЗОНЫ</w:t>
      </w:r>
      <w:bookmarkEnd w:id="83"/>
    </w:p>
    <w:p w:rsidR="0009338D" w:rsidRPr="00E670E9" w:rsidRDefault="0009338D" w:rsidP="0009338D">
      <w:pPr>
        <w:shd w:val="clear" w:color="auto" w:fill="FFFFFF"/>
        <w:ind w:left="6" w:right="6" w:firstLine="561"/>
        <w:outlineLvl w:val="4"/>
        <w:rPr>
          <w:rFonts w:ascii="Arial" w:hAnsi="Arial" w:cs="Arial"/>
          <w:b/>
          <w:sz w:val="24"/>
          <w:szCs w:val="24"/>
          <w:highlight w:val="lightGray"/>
        </w:rPr>
      </w:pPr>
      <w:bookmarkStart w:id="84" w:name="_Toc321300091"/>
    </w:p>
    <w:p w:rsidR="0009338D" w:rsidRPr="00E670E9" w:rsidRDefault="0009338D" w:rsidP="0009338D">
      <w:pPr>
        <w:shd w:val="clear" w:color="auto" w:fill="FFFFFF"/>
        <w:ind w:left="6" w:right="6" w:firstLine="561"/>
        <w:outlineLvl w:val="4"/>
        <w:rPr>
          <w:rFonts w:ascii="Arial" w:hAnsi="Arial" w:cs="Arial"/>
          <w:b/>
          <w:sz w:val="24"/>
          <w:szCs w:val="24"/>
        </w:rPr>
      </w:pPr>
      <w:r w:rsidRPr="00E670E9">
        <w:rPr>
          <w:rFonts w:ascii="Arial" w:hAnsi="Arial" w:cs="Arial"/>
          <w:b/>
          <w:sz w:val="24"/>
          <w:szCs w:val="24"/>
        </w:rPr>
        <w:t>П1-Зоны размещения производственных объектов (П-1)</w:t>
      </w:r>
      <w:bookmarkEnd w:id="84"/>
    </w:p>
    <w:p w:rsidR="0009338D" w:rsidRPr="00E670E9" w:rsidRDefault="0009338D" w:rsidP="0009338D">
      <w:pPr>
        <w:pStyle w:val="a3"/>
        <w:numPr>
          <w:ilvl w:val="0"/>
          <w:numId w:val="18"/>
        </w:numPr>
        <w:tabs>
          <w:tab w:val="left" w:pos="851"/>
        </w:tabs>
        <w:spacing w:before="0" w:beforeAutospacing="0" w:after="0" w:afterAutospacing="0"/>
        <w:ind w:left="0" w:firstLine="567"/>
        <w:jc w:val="both"/>
        <w:rPr>
          <w:rFonts w:ascii="Arial" w:hAnsi="Arial" w:cs="Arial"/>
        </w:rPr>
      </w:pPr>
      <w:r w:rsidRPr="00E670E9">
        <w:rPr>
          <w:rFonts w:ascii="Arial" w:hAnsi="Arial" w:cs="Arial"/>
          <w:spacing w:val="-3"/>
        </w:rPr>
        <w:t>При подготовке документов территориального планирования и документации по планировке территории муниципальных образований Тверской области основные виды производственных объектов следует размещать в соответствии с требованиями действующих нормативно-технических документов, Региональных нормативов градостроительного проектирования Тверской области и настоящих Правил.</w:t>
      </w:r>
    </w:p>
    <w:p w:rsidR="0009338D" w:rsidRPr="00E670E9" w:rsidRDefault="0009338D" w:rsidP="0009338D">
      <w:pPr>
        <w:pStyle w:val="a3"/>
        <w:numPr>
          <w:ilvl w:val="0"/>
          <w:numId w:val="18"/>
        </w:numPr>
        <w:tabs>
          <w:tab w:val="left" w:pos="851"/>
        </w:tabs>
        <w:spacing w:before="0" w:beforeAutospacing="0" w:after="0" w:afterAutospacing="0"/>
        <w:ind w:left="0" w:firstLine="567"/>
        <w:jc w:val="both"/>
        <w:rPr>
          <w:rFonts w:ascii="Arial" w:hAnsi="Arial" w:cs="Arial"/>
        </w:rPr>
      </w:pPr>
      <w:r w:rsidRPr="00E670E9">
        <w:rPr>
          <w:rFonts w:ascii="Arial" w:hAnsi="Arial" w:cs="Arial"/>
          <w:spacing w:val="-3"/>
        </w:rPr>
        <w:t>Максимальный класс опасности объектов капитального строительства, размещаемых на территории земельных участков – I</w:t>
      </w:r>
      <w:r w:rsidRPr="00E670E9">
        <w:rPr>
          <w:rFonts w:ascii="Arial" w:hAnsi="Arial" w:cs="Arial"/>
          <w:spacing w:val="-3"/>
          <w:lang w:val="en-US"/>
        </w:rPr>
        <w:t>II</w:t>
      </w:r>
      <w:r w:rsidRPr="00E670E9">
        <w:rPr>
          <w:rFonts w:ascii="Arial" w:hAnsi="Arial" w:cs="Arial"/>
          <w:spacing w:val="-3"/>
        </w:rPr>
        <w:t xml:space="preserve"> (по классификации </w:t>
      </w:r>
      <w:proofErr w:type="spellStart"/>
      <w:r w:rsidRPr="00E670E9">
        <w:rPr>
          <w:rFonts w:ascii="Arial" w:hAnsi="Arial" w:cs="Arial"/>
          <w:spacing w:val="-3"/>
        </w:rPr>
        <w:t>СанПиН</w:t>
      </w:r>
      <w:proofErr w:type="spellEnd"/>
      <w:r w:rsidRPr="00E670E9">
        <w:rPr>
          <w:rFonts w:ascii="Arial" w:hAnsi="Arial" w:cs="Arial"/>
          <w:spacing w:val="-3"/>
        </w:rPr>
        <w:t xml:space="preserve"> 2.2.1/2.1.1.1200-03) при обеспечении определенного проектом размера санитарно-защитной зоны.</w:t>
      </w:r>
    </w:p>
    <w:p w:rsidR="0009338D" w:rsidRPr="00E670E9" w:rsidRDefault="0009338D" w:rsidP="0009338D">
      <w:pPr>
        <w:pStyle w:val="a3"/>
        <w:numPr>
          <w:ilvl w:val="0"/>
          <w:numId w:val="18"/>
        </w:numPr>
        <w:tabs>
          <w:tab w:val="left" w:pos="851"/>
        </w:tabs>
        <w:spacing w:before="0" w:beforeAutospacing="0" w:after="0" w:afterAutospacing="0"/>
        <w:ind w:left="0" w:firstLine="567"/>
        <w:jc w:val="both"/>
        <w:rPr>
          <w:rFonts w:ascii="Arial" w:hAnsi="Arial" w:cs="Arial"/>
        </w:rPr>
      </w:pPr>
      <w:r w:rsidRPr="00E670E9">
        <w:rPr>
          <w:rFonts w:ascii="Arial" w:hAnsi="Arial" w:cs="Arial"/>
          <w:spacing w:val="-3"/>
        </w:rPr>
        <w:t xml:space="preserve">Минимальный класс опасности объектов капитального строительства, размещаемых на территории земельных участков – </w:t>
      </w:r>
      <w:r w:rsidRPr="00E670E9">
        <w:rPr>
          <w:rFonts w:ascii="Arial" w:hAnsi="Arial" w:cs="Arial"/>
          <w:spacing w:val="-3"/>
          <w:lang w:val="en-US"/>
        </w:rPr>
        <w:t>V</w:t>
      </w:r>
      <w:r w:rsidRPr="00E670E9">
        <w:rPr>
          <w:rFonts w:ascii="Arial" w:hAnsi="Arial" w:cs="Arial"/>
          <w:spacing w:val="-3"/>
        </w:rPr>
        <w:t xml:space="preserve"> (по классификации </w:t>
      </w:r>
      <w:proofErr w:type="spellStart"/>
      <w:r w:rsidRPr="00E670E9">
        <w:rPr>
          <w:rFonts w:ascii="Arial" w:hAnsi="Arial" w:cs="Arial"/>
          <w:spacing w:val="-3"/>
        </w:rPr>
        <w:t>СанПиН</w:t>
      </w:r>
      <w:proofErr w:type="spellEnd"/>
      <w:r w:rsidRPr="00E670E9">
        <w:rPr>
          <w:rFonts w:ascii="Arial" w:hAnsi="Arial" w:cs="Arial"/>
          <w:spacing w:val="-3"/>
        </w:rPr>
        <w:t xml:space="preserve"> 2.2.1/2.1.1.1200-03) при обеспечении определенного проектом размера санитарно-защитной зоны.</w:t>
      </w:r>
    </w:p>
    <w:p w:rsidR="0009338D" w:rsidRPr="00E670E9" w:rsidRDefault="0009338D" w:rsidP="0009338D">
      <w:pPr>
        <w:pStyle w:val="a3"/>
        <w:numPr>
          <w:ilvl w:val="0"/>
          <w:numId w:val="18"/>
        </w:numPr>
        <w:tabs>
          <w:tab w:val="left" w:pos="851"/>
        </w:tabs>
        <w:spacing w:before="0" w:beforeAutospacing="0" w:after="0" w:afterAutospacing="0"/>
        <w:ind w:left="0" w:firstLine="567"/>
        <w:jc w:val="both"/>
        <w:rPr>
          <w:rFonts w:ascii="Arial" w:hAnsi="Arial" w:cs="Arial"/>
        </w:rPr>
      </w:pPr>
      <w:r w:rsidRPr="00E670E9">
        <w:rPr>
          <w:rFonts w:ascii="Arial" w:hAnsi="Arial" w:cs="Arial"/>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проектом планировки территории и действующими градостроительными нормативами.</w:t>
      </w:r>
    </w:p>
    <w:p w:rsidR="0009338D" w:rsidRPr="00E670E9" w:rsidRDefault="0009338D" w:rsidP="0009338D">
      <w:pPr>
        <w:pStyle w:val="a3"/>
        <w:numPr>
          <w:ilvl w:val="0"/>
          <w:numId w:val="18"/>
        </w:numPr>
        <w:tabs>
          <w:tab w:val="left" w:pos="851"/>
        </w:tabs>
        <w:spacing w:before="0" w:beforeAutospacing="0" w:after="0" w:afterAutospacing="0"/>
        <w:ind w:left="0" w:firstLine="567"/>
        <w:jc w:val="both"/>
        <w:rPr>
          <w:rFonts w:ascii="Arial" w:hAnsi="Arial" w:cs="Arial"/>
        </w:rPr>
      </w:pPr>
      <w:r w:rsidRPr="00E670E9">
        <w:rPr>
          <w:rFonts w:ascii="Arial" w:hAnsi="Arial" w:cs="Arial"/>
        </w:rPr>
        <w:t>Производственные зоны, промышленные узлы, предприятия (далее "Производственная зона") и связанные с ними отвалы, отходы, очистные сооружения размещаются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09338D" w:rsidRPr="00E670E9" w:rsidRDefault="0009338D" w:rsidP="0009338D">
      <w:pPr>
        <w:pStyle w:val="a3"/>
        <w:numPr>
          <w:ilvl w:val="0"/>
          <w:numId w:val="18"/>
        </w:numPr>
        <w:tabs>
          <w:tab w:val="left" w:pos="851"/>
        </w:tabs>
        <w:spacing w:before="0" w:beforeAutospacing="0" w:after="0" w:afterAutospacing="0"/>
        <w:ind w:left="0" w:firstLine="567"/>
        <w:jc w:val="both"/>
        <w:rPr>
          <w:rFonts w:ascii="Arial" w:hAnsi="Arial" w:cs="Arial"/>
        </w:rPr>
      </w:pPr>
      <w:r w:rsidRPr="00E670E9">
        <w:rPr>
          <w:rFonts w:ascii="Arial" w:hAnsi="Arial" w:cs="Arial"/>
        </w:rPr>
        <w:t>Размещение "Производственной зоны" и объектов, не связанных с созданием лесной инфраструктуры на землях лесного фонда, запрещается за исключением объектов, указанных в пункте 1 статьи 21 Лесного кодекса Российской Федерации.</w:t>
      </w:r>
    </w:p>
    <w:p w:rsidR="0009338D" w:rsidRPr="00E670E9" w:rsidRDefault="0009338D" w:rsidP="0009338D">
      <w:pPr>
        <w:pStyle w:val="a3"/>
        <w:numPr>
          <w:ilvl w:val="0"/>
          <w:numId w:val="18"/>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Размещение "Производственной зоны" на площадях залегания полезных ископаемых допускается с разрешения федерального органа управления государственным фондом недр (Федерального агентства по </w:t>
      </w:r>
      <w:proofErr w:type="spellStart"/>
      <w:r w:rsidRPr="00E670E9">
        <w:rPr>
          <w:rFonts w:ascii="Arial" w:hAnsi="Arial" w:cs="Arial"/>
        </w:rPr>
        <w:t>недропользованию</w:t>
      </w:r>
      <w:proofErr w:type="spellEnd"/>
      <w:r w:rsidRPr="00E670E9">
        <w:rPr>
          <w:rFonts w:ascii="Arial" w:hAnsi="Arial" w:cs="Arial"/>
        </w:rPr>
        <w:t>) или его территориальных органов.</w:t>
      </w:r>
    </w:p>
    <w:p w:rsidR="0009338D" w:rsidRPr="00E670E9" w:rsidRDefault="0009338D" w:rsidP="0009338D">
      <w:pPr>
        <w:pStyle w:val="a3"/>
        <w:numPr>
          <w:ilvl w:val="0"/>
          <w:numId w:val="18"/>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Устройство отвалов, </w:t>
      </w:r>
      <w:proofErr w:type="spellStart"/>
      <w:r w:rsidRPr="00E670E9">
        <w:rPr>
          <w:rFonts w:ascii="Arial" w:hAnsi="Arial" w:cs="Arial"/>
        </w:rPr>
        <w:t>шламонакопителей</w:t>
      </w:r>
      <w:proofErr w:type="spellEnd"/>
      <w:r w:rsidRPr="00E670E9">
        <w:rPr>
          <w:rFonts w:ascii="Arial" w:hAnsi="Arial" w:cs="Arial"/>
        </w:rPr>
        <w:t xml:space="preserve">, мест складирования отходов предприятий допускается только при обосновании невозможности их утилизации; </w:t>
      </w:r>
      <w:r w:rsidRPr="00E670E9">
        <w:rPr>
          <w:rFonts w:ascii="Arial" w:hAnsi="Arial" w:cs="Arial"/>
        </w:rPr>
        <w:lastRenderedPageBreak/>
        <w:t>при этом для производственных зон следует предусматривать централизованные (групповые) отвалы. Участки для них следует размещать за пределами зон санитарной охраны источников водоснабжения с соблюдением санитарных норм.</w:t>
      </w:r>
    </w:p>
    <w:p w:rsidR="0009338D" w:rsidRPr="00E670E9" w:rsidRDefault="0009338D" w:rsidP="0009338D">
      <w:pPr>
        <w:pStyle w:val="a3"/>
        <w:numPr>
          <w:ilvl w:val="0"/>
          <w:numId w:val="18"/>
        </w:numPr>
        <w:tabs>
          <w:tab w:val="left" w:pos="851"/>
        </w:tabs>
        <w:spacing w:before="0" w:beforeAutospacing="0" w:after="0" w:afterAutospacing="0"/>
        <w:ind w:left="0" w:firstLine="567"/>
        <w:jc w:val="both"/>
        <w:rPr>
          <w:rFonts w:ascii="Arial" w:hAnsi="Arial" w:cs="Arial"/>
        </w:rPr>
      </w:pPr>
      <w:r w:rsidRPr="00E670E9">
        <w:rPr>
          <w:rFonts w:ascii="Arial" w:hAnsi="Arial" w:cs="Arial"/>
        </w:rPr>
        <w:t>Отвалы, содержащие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Размещение "Производственных зон" в </w:t>
      </w:r>
      <w:proofErr w:type="spellStart"/>
      <w:r w:rsidRPr="00E670E9">
        <w:rPr>
          <w:rFonts w:ascii="Arial" w:hAnsi="Arial" w:cs="Arial"/>
        </w:rPr>
        <w:t>водоохранных</w:t>
      </w:r>
      <w:proofErr w:type="spellEnd"/>
      <w:r w:rsidRPr="00E670E9">
        <w:rPr>
          <w:rFonts w:ascii="Arial" w:hAnsi="Arial" w:cs="Arial"/>
        </w:rPr>
        <w:t xml:space="preserve">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При размещении "Производственной зоны" на прибрежных участках рек и других водоемов планировочные отметки площадок предприятий должны располагаться не менее чем на </w:t>
      </w:r>
      <w:smartTag w:uri="urn:schemas-microsoft-com:office:smarttags" w:element="metricconverter">
        <w:smartTagPr>
          <w:attr w:name="ProductID" w:val="0,5 м"/>
        </w:smartTagPr>
        <w:r w:rsidRPr="00E670E9">
          <w:rPr>
            <w:rFonts w:ascii="Arial" w:hAnsi="Arial" w:cs="Arial"/>
          </w:rPr>
          <w:t>0,5 м</w:t>
        </w:r>
      </w:smartTag>
      <w:r w:rsidRPr="00E670E9">
        <w:rPr>
          <w:rFonts w:ascii="Arial" w:hAnsi="Arial" w:cs="Arial"/>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Размещение "Производственной зоны" не допускается:</w:t>
      </w:r>
    </w:p>
    <w:p w:rsidR="0009338D" w:rsidRPr="00E670E9" w:rsidRDefault="0009338D" w:rsidP="0009338D">
      <w:pPr>
        <w:numPr>
          <w:ilvl w:val="0"/>
          <w:numId w:val="9"/>
        </w:numPr>
        <w:spacing w:after="0" w:line="239" w:lineRule="auto"/>
        <w:jc w:val="both"/>
        <w:rPr>
          <w:rFonts w:ascii="Arial" w:hAnsi="Arial" w:cs="Arial"/>
          <w:sz w:val="24"/>
          <w:szCs w:val="24"/>
        </w:rPr>
      </w:pPr>
      <w:r w:rsidRPr="00E670E9">
        <w:rPr>
          <w:rFonts w:ascii="Arial" w:hAnsi="Arial" w:cs="Arial"/>
          <w:sz w:val="24"/>
          <w:szCs w:val="24"/>
        </w:rPr>
        <w:t>в составе рекреационных зон;</w:t>
      </w:r>
    </w:p>
    <w:p w:rsidR="0009338D" w:rsidRPr="00E670E9" w:rsidRDefault="0009338D" w:rsidP="0009338D">
      <w:pPr>
        <w:numPr>
          <w:ilvl w:val="0"/>
          <w:numId w:val="9"/>
        </w:numPr>
        <w:spacing w:after="0" w:line="239" w:lineRule="auto"/>
        <w:jc w:val="both"/>
        <w:rPr>
          <w:rFonts w:ascii="Arial" w:hAnsi="Arial" w:cs="Arial"/>
          <w:sz w:val="24"/>
          <w:szCs w:val="24"/>
        </w:rPr>
      </w:pPr>
      <w:r w:rsidRPr="00E670E9">
        <w:rPr>
          <w:rFonts w:ascii="Arial" w:hAnsi="Arial" w:cs="Arial"/>
          <w:sz w:val="24"/>
          <w:szCs w:val="24"/>
        </w:rPr>
        <w:t>на землях особо охраняемых территорий, в том числе:</w:t>
      </w:r>
    </w:p>
    <w:p w:rsidR="0009338D" w:rsidRPr="00E670E9" w:rsidRDefault="0009338D" w:rsidP="0009338D">
      <w:pPr>
        <w:numPr>
          <w:ilvl w:val="0"/>
          <w:numId w:val="9"/>
        </w:numPr>
        <w:spacing w:after="0" w:line="239" w:lineRule="auto"/>
        <w:jc w:val="both"/>
        <w:rPr>
          <w:rFonts w:ascii="Arial" w:hAnsi="Arial" w:cs="Arial"/>
          <w:sz w:val="24"/>
          <w:szCs w:val="24"/>
        </w:rPr>
      </w:pPr>
      <w:r w:rsidRPr="00E670E9">
        <w:rPr>
          <w:rFonts w:ascii="Arial" w:hAnsi="Arial" w:cs="Arial"/>
          <w:sz w:val="24"/>
          <w:szCs w:val="24"/>
        </w:rPr>
        <w:t xml:space="preserve">во всех поясах зон санитарной охраны источников питьевого водоснабжения, в зонах округов санитарной, горно-санитарной охраны лечебно-оздоровительных местностей и курортов, в </w:t>
      </w:r>
      <w:proofErr w:type="spellStart"/>
      <w:r w:rsidRPr="00E670E9">
        <w:rPr>
          <w:rFonts w:ascii="Arial" w:hAnsi="Arial" w:cs="Arial"/>
          <w:sz w:val="24"/>
          <w:szCs w:val="24"/>
        </w:rPr>
        <w:t>водоохранных</w:t>
      </w:r>
      <w:proofErr w:type="spellEnd"/>
      <w:r w:rsidRPr="00E670E9">
        <w:rPr>
          <w:rFonts w:ascii="Arial" w:hAnsi="Arial" w:cs="Arial"/>
          <w:sz w:val="24"/>
          <w:szCs w:val="24"/>
        </w:rPr>
        <w:t xml:space="preserve"> и прибрежных зонах, рек, озер, водохранилищ и ручьев;</w:t>
      </w:r>
    </w:p>
    <w:p w:rsidR="0009338D" w:rsidRPr="00E670E9" w:rsidRDefault="0009338D" w:rsidP="0009338D">
      <w:pPr>
        <w:numPr>
          <w:ilvl w:val="0"/>
          <w:numId w:val="9"/>
        </w:numPr>
        <w:spacing w:after="0" w:line="239" w:lineRule="auto"/>
        <w:jc w:val="both"/>
        <w:rPr>
          <w:rFonts w:ascii="Arial" w:hAnsi="Arial" w:cs="Arial"/>
          <w:sz w:val="24"/>
          <w:szCs w:val="24"/>
        </w:rPr>
      </w:pPr>
      <w:r w:rsidRPr="00E670E9">
        <w:rPr>
          <w:rFonts w:ascii="Arial" w:hAnsi="Arial" w:cs="Arial"/>
          <w:sz w:val="24"/>
          <w:szCs w:val="24"/>
        </w:rPr>
        <w:t>в зонах охраны объектов культурного наследия (памятников истории и культуры) без согласования с государственным органом Тверской области в сфере государственной охраны объектов культурного наследия;</w:t>
      </w:r>
    </w:p>
    <w:p w:rsidR="0009338D" w:rsidRPr="00E670E9" w:rsidRDefault="0009338D" w:rsidP="0009338D">
      <w:pPr>
        <w:numPr>
          <w:ilvl w:val="0"/>
          <w:numId w:val="9"/>
        </w:numPr>
        <w:spacing w:after="0" w:line="239" w:lineRule="auto"/>
        <w:jc w:val="both"/>
        <w:rPr>
          <w:rFonts w:ascii="Arial" w:hAnsi="Arial" w:cs="Arial"/>
          <w:sz w:val="24"/>
          <w:szCs w:val="24"/>
        </w:rPr>
      </w:pPr>
      <w:r w:rsidRPr="00E670E9">
        <w:rPr>
          <w:rFonts w:ascii="Arial" w:hAnsi="Arial" w:cs="Arial"/>
          <w:sz w:val="24"/>
          <w:szCs w:val="24"/>
        </w:rPr>
        <w:t>в зонах активного карста, оползней или просадок, которые могут угрожать застройке и эксплуатации предприятий;</w:t>
      </w:r>
    </w:p>
    <w:p w:rsidR="0009338D" w:rsidRPr="00E670E9" w:rsidRDefault="0009338D" w:rsidP="0009338D">
      <w:pPr>
        <w:numPr>
          <w:ilvl w:val="0"/>
          <w:numId w:val="9"/>
        </w:numPr>
        <w:spacing w:after="0" w:line="239" w:lineRule="auto"/>
        <w:jc w:val="both"/>
        <w:rPr>
          <w:rFonts w:ascii="Arial" w:hAnsi="Arial" w:cs="Arial"/>
          <w:sz w:val="24"/>
          <w:szCs w:val="24"/>
        </w:rPr>
      </w:pPr>
      <w:r w:rsidRPr="00E670E9">
        <w:rPr>
          <w:rFonts w:ascii="Arial" w:hAnsi="Arial" w:cs="Arial"/>
          <w:sz w:val="24"/>
          <w:szCs w:val="24"/>
        </w:rPr>
        <w:t xml:space="preserve">на участках, загрязненных органическими и радиоактивными отходами, до истечения сроков, установленных органами </w:t>
      </w:r>
      <w:proofErr w:type="spellStart"/>
      <w:r w:rsidRPr="00E670E9">
        <w:rPr>
          <w:rFonts w:ascii="Arial" w:hAnsi="Arial" w:cs="Arial"/>
          <w:sz w:val="24"/>
          <w:szCs w:val="24"/>
        </w:rPr>
        <w:t>Роспотребнадзора</w:t>
      </w:r>
      <w:proofErr w:type="spellEnd"/>
      <w:r w:rsidRPr="00E670E9">
        <w:rPr>
          <w:rFonts w:ascii="Arial" w:hAnsi="Arial" w:cs="Arial"/>
          <w:sz w:val="24"/>
          <w:szCs w:val="24"/>
        </w:rPr>
        <w:t>;</w:t>
      </w:r>
    </w:p>
    <w:p w:rsidR="0009338D" w:rsidRPr="00E670E9" w:rsidRDefault="0009338D" w:rsidP="0009338D">
      <w:pPr>
        <w:numPr>
          <w:ilvl w:val="0"/>
          <w:numId w:val="9"/>
        </w:numPr>
        <w:spacing w:after="0" w:line="239" w:lineRule="auto"/>
        <w:jc w:val="both"/>
        <w:rPr>
          <w:rFonts w:ascii="Arial" w:hAnsi="Arial" w:cs="Arial"/>
          <w:sz w:val="24"/>
          <w:szCs w:val="24"/>
        </w:rPr>
      </w:pPr>
      <w:r w:rsidRPr="00E670E9">
        <w:rPr>
          <w:rFonts w:ascii="Arial" w:hAnsi="Arial" w:cs="Arial"/>
          <w:sz w:val="24"/>
          <w:szCs w:val="24"/>
        </w:rPr>
        <w:t>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Интенсивность использования территории "Производственной зоны" определяется в процентах как отношение суммы площадок производственных предприятий (промышленных узлов) в пределах ограждения (при отсутствии ограждения – в соответствующих условных границах), а также объектов обслуживания к общей территории "Производственной зоны" (нормативная плотность застройки). Территории предприятий должны включать резервные участки для размещения на них зданий и сооружений в случае расширения и модернизации производства.</w:t>
      </w:r>
    </w:p>
    <w:p w:rsidR="0009338D" w:rsidRPr="00E670E9" w:rsidRDefault="0009338D" w:rsidP="0009338D">
      <w:pPr>
        <w:pStyle w:val="a5"/>
        <w:widowControl w:val="0"/>
        <w:tabs>
          <w:tab w:val="left" w:pos="993"/>
        </w:tabs>
        <w:spacing w:line="239" w:lineRule="auto"/>
        <w:ind w:firstLine="567"/>
        <w:jc w:val="both"/>
        <w:rPr>
          <w:rFonts w:ascii="Arial" w:hAnsi="Arial" w:cs="Arial"/>
          <w:spacing w:val="-3"/>
          <w:sz w:val="24"/>
          <w:szCs w:val="24"/>
        </w:rPr>
      </w:pPr>
      <w:r w:rsidRPr="00E670E9">
        <w:rPr>
          <w:rFonts w:ascii="Arial" w:hAnsi="Arial" w:cs="Arial"/>
          <w:spacing w:val="-3"/>
          <w:sz w:val="24"/>
          <w:szCs w:val="24"/>
        </w:rPr>
        <w:t xml:space="preserve">"Производственная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 общей территории </w:t>
      </w:r>
      <w:r w:rsidRPr="00E670E9">
        <w:rPr>
          <w:rFonts w:ascii="Arial" w:hAnsi="Arial" w:cs="Arial"/>
          <w:spacing w:val="-3"/>
          <w:sz w:val="24"/>
          <w:szCs w:val="24"/>
        </w:rPr>
        <w:lastRenderedPageBreak/>
        <w:t>"Производственной зоны".</w:t>
      </w:r>
    </w:p>
    <w:p w:rsidR="0009338D" w:rsidRPr="00E670E9" w:rsidRDefault="0009338D" w:rsidP="0009338D">
      <w:pPr>
        <w:pStyle w:val="a5"/>
        <w:widowControl w:val="0"/>
        <w:tabs>
          <w:tab w:val="left" w:pos="993"/>
        </w:tabs>
        <w:spacing w:line="239" w:lineRule="auto"/>
        <w:ind w:firstLine="567"/>
        <w:jc w:val="both"/>
        <w:rPr>
          <w:rFonts w:ascii="Arial" w:hAnsi="Arial" w:cs="Arial"/>
          <w:spacing w:val="-3"/>
          <w:sz w:val="24"/>
          <w:szCs w:val="24"/>
        </w:rPr>
      </w:pPr>
      <w:r w:rsidRPr="00E670E9">
        <w:rPr>
          <w:rFonts w:ascii="Arial" w:hAnsi="Arial" w:cs="Arial"/>
          <w:spacing w:val="-3"/>
          <w:sz w:val="24"/>
          <w:szCs w:val="24"/>
        </w:rPr>
        <w:t>Нормативный размер земельного участка промышленного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В пределах "Производственной зоны" максимальная площадь: </w:t>
      </w:r>
    </w:p>
    <w:p w:rsidR="0009338D" w:rsidRPr="00E670E9" w:rsidRDefault="0009338D" w:rsidP="0009338D">
      <w:pPr>
        <w:numPr>
          <w:ilvl w:val="0"/>
          <w:numId w:val="9"/>
        </w:numPr>
        <w:tabs>
          <w:tab w:val="left" w:pos="993"/>
        </w:tabs>
        <w:spacing w:after="0" w:line="239" w:lineRule="auto"/>
        <w:jc w:val="both"/>
        <w:rPr>
          <w:rFonts w:ascii="Arial" w:hAnsi="Arial" w:cs="Arial"/>
          <w:sz w:val="24"/>
          <w:szCs w:val="24"/>
        </w:rPr>
      </w:pPr>
      <w:r w:rsidRPr="00E670E9">
        <w:rPr>
          <w:rFonts w:ascii="Arial" w:hAnsi="Arial" w:cs="Arial"/>
          <w:sz w:val="24"/>
          <w:szCs w:val="24"/>
        </w:rPr>
        <w:t xml:space="preserve">площадки производственных предприятий в установленных границах, на которых располагаются сооружения производственного и сопровождающего производство назначения – </w:t>
      </w:r>
      <w:smartTag w:uri="urn:schemas-microsoft-com:office:smarttags" w:element="metricconverter">
        <w:smartTagPr>
          <w:attr w:name="ProductID" w:val="25 га"/>
        </w:smartTagPr>
        <w:r w:rsidRPr="00E670E9">
          <w:rPr>
            <w:rFonts w:ascii="Arial" w:hAnsi="Arial" w:cs="Arial"/>
            <w:sz w:val="24"/>
            <w:szCs w:val="24"/>
          </w:rPr>
          <w:t>25 га</w:t>
        </w:r>
      </w:smartTag>
      <w:r w:rsidRPr="00E670E9">
        <w:rPr>
          <w:rFonts w:ascii="Arial" w:hAnsi="Arial" w:cs="Arial"/>
          <w:sz w:val="24"/>
          <w:szCs w:val="24"/>
        </w:rPr>
        <w:t xml:space="preserve">; </w:t>
      </w:r>
    </w:p>
    <w:p w:rsidR="0009338D" w:rsidRPr="00E670E9" w:rsidRDefault="0009338D" w:rsidP="0009338D">
      <w:pPr>
        <w:numPr>
          <w:ilvl w:val="0"/>
          <w:numId w:val="9"/>
        </w:numPr>
        <w:tabs>
          <w:tab w:val="left" w:pos="993"/>
        </w:tabs>
        <w:spacing w:after="0" w:line="239" w:lineRule="auto"/>
        <w:jc w:val="both"/>
        <w:rPr>
          <w:rFonts w:ascii="Arial" w:hAnsi="Arial" w:cs="Arial"/>
          <w:sz w:val="24"/>
          <w:szCs w:val="24"/>
        </w:rPr>
      </w:pPr>
      <w:r w:rsidRPr="00E670E9">
        <w:rPr>
          <w:rFonts w:ascii="Arial" w:hAnsi="Arial" w:cs="Arial"/>
          <w:sz w:val="24"/>
          <w:szCs w:val="24"/>
        </w:rPr>
        <w:t xml:space="preserve">группы предприятий в установленных границах (промышленный узел) – </w:t>
      </w:r>
      <w:smartTag w:uri="urn:schemas-microsoft-com:office:smarttags" w:element="metricconverter">
        <w:smartTagPr>
          <w:attr w:name="ProductID" w:val="200 га"/>
        </w:smartTagPr>
        <w:r w:rsidRPr="00E670E9">
          <w:rPr>
            <w:rFonts w:ascii="Arial" w:hAnsi="Arial" w:cs="Arial"/>
            <w:sz w:val="24"/>
            <w:szCs w:val="24"/>
          </w:rPr>
          <w:t>200 га</w:t>
        </w:r>
      </w:smartTag>
      <w:r w:rsidRPr="00E670E9">
        <w:rPr>
          <w:rFonts w:ascii="Arial" w:hAnsi="Arial" w:cs="Arial"/>
          <w:sz w:val="24"/>
          <w:szCs w:val="24"/>
        </w:rPr>
        <w:t>.</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В целях развития инвестиционной деятельности в центрах региональных кластеров (территории опережающего развития) в "Производственных зонах" разрешается размещать площадки промышленно-производственного типа. Максимальная площадь промышленно-производственной площадки площадью 10 км².</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Параметры размещения объектов транспортной инфраструктуры должны соответствовать регламентам "Зоны транспортной инфраструктуры" настоящих Правил.</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Параметры размещения объектов и сетей инженерной инфраструктуры "Общественно-деловой зоны" должны соответствовать регламентам "Зоны инженерной инфраструктуры" настоящих Правил.</w:t>
      </w:r>
    </w:p>
    <w:p w:rsidR="0009338D" w:rsidRPr="00E670E9" w:rsidRDefault="0009338D" w:rsidP="0009338D">
      <w:pPr>
        <w:pStyle w:val="a5"/>
        <w:widowControl w:val="0"/>
        <w:tabs>
          <w:tab w:val="left" w:pos="993"/>
        </w:tabs>
        <w:spacing w:line="239" w:lineRule="auto"/>
        <w:ind w:firstLine="567"/>
        <w:jc w:val="both"/>
        <w:rPr>
          <w:rFonts w:ascii="Arial" w:hAnsi="Arial" w:cs="Arial"/>
          <w:spacing w:val="-3"/>
          <w:sz w:val="24"/>
          <w:szCs w:val="24"/>
        </w:rPr>
      </w:pPr>
      <w:r w:rsidRPr="00E670E9">
        <w:rPr>
          <w:rFonts w:ascii="Arial" w:hAnsi="Arial" w:cs="Arial"/>
          <w:spacing w:val="-3"/>
          <w:sz w:val="24"/>
          <w:szCs w:val="24"/>
        </w:rPr>
        <w:t>Удаленность "Производственных зон" от головных источников инженерного обеспечения принимается в зависимости от величины потребляемых ресурсов и составляет:</w:t>
      </w:r>
    </w:p>
    <w:p w:rsidR="0009338D" w:rsidRPr="00E670E9" w:rsidRDefault="0009338D" w:rsidP="0009338D">
      <w:pPr>
        <w:numPr>
          <w:ilvl w:val="0"/>
          <w:numId w:val="9"/>
        </w:numPr>
        <w:tabs>
          <w:tab w:val="left" w:pos="993"/>
        </w:tabs>
        <w:spacing w:after="0" w:line="239" w:lineRule="auto"/>
        <w:jc w:val="both"/>
        <w:rPr>
          <w:rFonts w:ascii="Arial" w:hAnsi="Arial" w:cs="Arial"/>
          <w:sz w:val="24"/>
          <w:szCs w:val="24"/>
        </w:rPr>
      </w:pPr>
      <w:r w:rsidRPr="00E670E9">
        <w:rPr>
          <w:rFonts w:ascii="Arial" w:hAnsi="Arial" w:cs="Arial"/>
          <w:sz w:val="24"/>
          <w:szCs w:val="24"/>
        </w:rPr>
        <w:t xml:space="preserve">от ТЭЦ или </w:t>
      </w:r>
      <w:proofErr w:type="spellStart"/>
      <w:r w:rsidRPr="00E670E9">
        <w:rPr>
          <w:rFonts w:ascii="Arial" w:hAnsi="Arial" w:cs="Arial"/>
          <w:sz w:val="24"/>
          <w:szCs w:val="24"/>
        </w:rPr>
        <w:t>тепломагистрали</w:t>
      </w:r>
      <w:proofErr w:type="spellEnd"/>
      <w:r w:rsidRPr="00E670E9">
        <w:rPr>
          <w:rFonts w:ascii="Arial" w:hAnsi="Arial" w:cs="Arial"/>
          <w:sz w:val="24"/>
          <w:szCs w:val="24"/>
        </w:rPr>
        <w:t xml:space="preserve"> мощностью 1000 и более Гкал/час следует принимать расстояние до производственных территорий с теплопотреблением:</w:t>
      </w:r>
    </w:p>
    <w:p w:rsidR="0009338D" w:rsidRPr="00E670E9" w:rsidRDefault="0009338D" w:rsidP="0009338D">
      <w:pPr>
        <w:numPr>
          <w:ilvl w:val="0"/>
          <w:numId w:val="9"/>
        </w:numPr>
        <w:tabs>
          <w:tab w:val="left" w:pos="993"/>
        </w:tabs>
        <w:spacing w:after="0" w:line="239" w:lineRule="auto"/>
        <w:ind w:left="1701"/>
        <w:jc w:val="both"/>
        <w:rPr>
          <w:rFonts w:ascii="Arial" w:hAnsi="Arial" w:cs="Arial"/>
          <w:sz w:val="24"/>
          <w:szCs w:val="24"/>
        </w:rPr>
      </w:pPr>
      <w:r w:rsidRPr="00E670E9">
        <w:rPr>
          <w:rFonts w:ascii="Arial" w:hAnsi="Arial" w:cs="Arial"/>
          <w:sz w:val="24"/>
          <w:szCs w:val="24"/>
        </w:rPr>
        <w:t xml:space="preserve">более 20 Гкал/час – не более </w:t>
      </w:r>
      <w:smartTag w:uri="urn:schemas-microsoft-com:office:smarttags" w:element="metricconverter">
        <w:smartTagPr>
          <w:attr w:name="ProductID" w:val="5 км"/>
        </w:smartTagPr>
        <w:r w:rsidRPr="00E670E9">
          <w:rPr>
            <w:rFonts w:ascii="Arial" w:hAnsi="Arial" w:cs="Arial"/>
            <w:sz w:val="24"/>
            <w:szCs w:val="24"/>
          </w:rPr>
          <w:t>5 км</w:t>
        </w:r>
      </w:smartTag>
      <w:r w:rsidRPr="00E670E9">
        <w:rPr>
          <w:rFonts w:ascii="Arial" w:hAnsi="Arial" w:cs="Arial"/>
          <w:sz w:val="24"/>
          <w:szCs w:val="24"/>
        </w:rPr>
        <w:t>;</w:t>
      </w:r>
    </w:p>
    <w:p w:rsidR="0009338D" w:rsidRPr="00E670E9" w:rsidRDefault="0009338D" w:rsidP="0009338D">
      <w:pPr>
        <w:numPr>
          <w:ilvl w:val="0"/>
          <w:numId w:val="9"/>
        </w:numPr>
        <w:tabs>
          <w:tab w:val="left" w:pos="993"/>
        </w:tabs>
        <w:spacing w:after="0" w:line="239" w:lineRule="auto"/>
        <w:ind w:left="1701"/>
        <w:jc w:val="both"/>
        <w:rPr>
          <w:rFonts w:ascii="Arial" w:hAnsi="Arial" w:cs="Arial"/>
          <w:sz w:val="24"/>
          <w:szCs w:val="24"/>
        </w:rPr>
      </w:pPr>
      <w:r w:rsidRPr="00E670E9">
        <w:rPr>
          <w:rFonts w:ascii="Arial" w:hAnsi="Arial" w:cs="Arial"/>
          <w:sz w:val="24"/>
          <w:szCs w:val="24"/>
        </w:rPr>
        <w:t xml:space="preserve">от 5 до 20 Гкал/час – не более </w:t>
      </w:r>
      <w:smartTag w:uri="urn:schemas-microsoft-com:office:smarttags" w:element="metricconverter">
        <w:smartTagPr>
          <w:attr w:name="ProductID" w:val="10 км"/>
        </w:smartTagPr>
        <w:r w:rsidRPr="00E670E9">
          <w:rPr>
            <w:rFonts w:ascii="Arial" w:hAnsi="Arial" w:cs="Arial"/>
            <w:sz w:val="24"/>
            <w:szCs w:val="24"/>
          </w:rPr>
          <w:t>10 км</w:t>
        </w:r>
      </w:smartTag>
      <w:r w:rsidRPr="00E670E9">
        <w:rPr>
          <w:rFonts w:ascii="Arial" w:hAnsi="Arial" w:cs="Arial"/>
          <w:sz w:val="24"/>
          <w:szCs w:val="24"/>
        </w:rPr>
        <w:t>.</w:t>
      </w:r>
    </w:p>
    <w:p w:rsidR="0009338D" w:rsidRPr="00E670E9" w:rsidRDefault="0009338D" w:rsidP="0009338D">
      <w:pPr>
        <w:numPr>
          <w:ilvl w:val="0"/>
          <w:numId w:val="9"/>
        </w:numPr>
        <w:tabs>
          <w:tab w:val="left" w:pos="993"/>
        </w:tabs>
        <w:spacing w:after="0" w:line="239" w:lineRule="auto"/>
        <w:jc w:val="both"/>
        <w:rPr>
          <w:rFonts w:ascii="Arial" w:hAnsi="Arial" w:cs="Arial"/>
          <w:sz w:val="24"/>
          <w:szCs w:val="24"/>
        </w:rPr>
      </w:pPr>
      <w:r w:rsidRPr="00E670E9">
        <w:rPr>
          <w:rFonts w:ascii="Arial" w:hAnsi="Arial" w:cs="Arial"/>
          <w:sz w:val="24"/>
          <w:szCs w:val="24"/>
        </w:rPr>
        <w:t>от водопроводного узла, станции или водовода мощностью более 100 тыс. мᶾ/сутки следует принимать расстояние до производственных территорий с водопотреблением:</w:t>
      </w:r>
    </w:p>
    <w:p w:rsidR="0009338D" w:rsidRPr="00E670E9" w:rsidRDefault="0009338D" w:rsidP="0009338D">
      <w:pPr>
        <w:numPr>
          <w:ilvl w:val="0"/>
          <w:numId w:val="9"/>
        </w:numPr>
        <w:tabs>
          <w:tab w:val="left" w:pos="993"/>
        </w:tabs>
        <w:spacing w:after="0" w:line="239" w:lineRule="auto"/>
        <w:ind w:left="1701"/>
        <w:jc w:val="both"/>
        <w:rPr>
          <w:rFonts w:ascii="Arial" w:hAnsi="Arial" w:cs="Arial"/>
          <w:sz w:val="24"/>
          <w:szCs w:val="24"/>
        </w:rPr>
      </w:pPr>
      <w:r w:rsidRPr="00E670E9">
        <w:rPr>
          <w:rFonts w:ascii="Arial" w:hAnsi="Arial" w:cs="Arial"/>
          <w:sz w:val="24"/>
          <w:szCs w:val="24"/>
        </w:rPr>
        <w:t xml:space="preserve">более 20 тыс. мᶾ/сутки – не более </w:t>
      </w:r>
      <w:smartTag w:uri="urn:schemas-microsoft-com:office:smarttags" w:element="metricconverter">
        <w:smartTagPr>
          <w:attr w:name="ProductID" w:val="5 км"/>
        </w:smartTagPr>
        <w:r w:rsidRPr="00E670E9">
          <w:rPr>
            <w:rFonts w:ascii="Arial" w:hAnsi="Arial" w:cs="Arial"/>
            <w:sz w:val="24"/>
            <w:szCs w:val="24"/>
          </w:rPr>
          <w:t>5 км</w:t>
        </w:r>
      </w:smartTag>
      <w:r w:rsidRPr="00E670E9">
        <w:rPr>
          <w:rFonts w:ascii="Arial" w:hAnsi="Arial" w:cs="Arial"/>
          <w:sz w:val="24"/>
          <w:szCs w:val="24"/>
        </w:rPr>
        <w:t>;</w:t>
      </w:r>
    </w:p>
    <w:p w:rsidR="0009338D" w:rsidRPr="00E670E9" w:rsidRDefault="0009338D" w:rsidP="0009338D">
      <w:pPr>
        <w:numPr>
          <w:ilvl w:val="0"/>
          <w:numId w:val="9"/>
        </w:numPr>
        <w:tabs>
          <w:tab w:val="left" w:pos="993"/>
        </w:tabs>
        <w:spacing w:after="0" w:line="239" w:lineRule="auto"/>
        <w:ind w:left="1701"/>
        <w:jc w:val="both"/>
        <w:rPr>
          <w:rFonts w:ascii="Arial" w:hAnsi="Arial" w:cs="Arial"/>
          <w:sz w:val="24"/>
          <w:szCs w:val="24"/>
        </w:rPr>
      </w:pPr>
      <w:r w:rsidRPr="00E670E9">
        <w:rPr>
          <w:rFonts w:ascii="Arial" w:hAnsi="Arial" w:cs="Arial"/>
          <w:sz w:val="24"/>
          <w:szCs w:val="24"/>
        </w:rPr>
        <w:t xml:space="preserve">от 5 до 20 тыс. мᶾ/сутки – не более </w:t>
      </w:r>
      <w:smartTag w:uri="urn:schemas-microsoft-com:office:smarttags" w:element="metricconverter">
        <w:smartTagPr>
          <w:attr w:name="ProductID" w:val="10 км"/>
        </w:smartTagPr>
        <w:r w:rsidRPr="00E670E9">
          <w:rPr>
            <w:rFonts w:ascii="Arial" w:hAnsi="Arial" w:cs="Arial"/>
            <w:sz w:val="24"/>
            <w:szCs w:val="24"/>
          </w:rPr>
          <w:t>10 км</w:t>
        </w:r>
      </w:smartTag>
      <w:r w:rsidRPr="00E670E9">
        <w:rPr>
          <w:rFonts w:ascii="Arial" w:hAnsi="Arial" w:cs="Arial"/>
          <w:sz w:val="24"/>
          <w:szCs w:val="24"/>
        </w:rPr>
        <w:t>.</w:t>
      </w:r>
    </w:p>
    <w:p w:rsidR="0009338D" w:rsidRPr="00E670E9" w:rsidRDefault="0009338D" w:rsidP="0009338D">
      <w:pPr>
        <w:pStyle w:val="a3"/>
        <w:numPr>
          <w:ilvl w:val="0"/>
          <w:numId w:val="18"/>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Площадь участков, предназначенных для озеленения в пределах ограды предприятия, рекомендуется принимать из расчета </w:t>
      </w:r>
      <w:smartTag w:uri="urn:schemas-microsoft-com:office:smarttags" w:element="metricconverter">
        <w:smartTagPr>
          <w:attr w:name="ProductID" w:val="3 м²"/>
        </w:smartTagPr>
        <w:r w:rsidRPr="00E670E9">
          <w:rPr>
            <w:rFonts w:ascii="Arial" w:hAnsi="Arial" w:cs="Arial"/>
          </w:rPr>
          <w:t>3 м²</w:t>
        </w:r>
      </w:smartTag>
      <w:r w:rsidRPr="00E670E9">
        <w:rPr>
          <w:rFonts w:ascii="Arial" w:hAnsi="Arial" w:cs="Arial"/>
        </w:rPr>
        <w:t xml:space="preserve"> на одного работающего в наиболее многочисленной смене. Для предприятий с численностью работающих 300 человек и более на </w:t>
      </w:r>
      <w:smartTag w:uri="urn:schemas-microsoft-com:office:smarttags" w:element="metricconverter">
        <w:smartTagPr>
          <w:attr w:name="ProductID" w:val="1 га"/>
        </w:smartTagPr>
        <w:r w:rsidRPr="00E670E9">
          <w:rPr>
            <w:rFonts w:ascii="Arial" w:hAnsi="Arial" w:cs="Arial"/>
          </w:rPr>
          <w:t>1 га</w:t>
        </w:r>
      </w:smartTag>
      <w:r w:rsidRPr="00E670E9">
        <w:rPr>
          <w:rFonts w:ascii="Arial" w:hAnsi="Arial" w:cs="Arial"/>
        </w:rPr>
        <w:t xml:space="preserve">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w:t>
      </w:r>
    </w:p>
    <w:p w:rsidR="0009338D" w:rsidRPr="00E670E9" w:rsidRDefault="0009338D" w:rsidP="0009338D">
      <w:pPr>
        <w:pStyle w:val="a5"/>
        <w:widowControl w:val="0"/>
        <w:tabs>
          <w:tab w:val="left" w:pos="993"/>
        </w:tabs>
        <w:spacing w:line="239" w:lineRule="auto"/>
        <w:ind w:firstLine="567"/>
        <w:jc w:val="both"/>
        <w:rPr>
          <w:rFonts w:ascii="Arial" w:hAnsi="Arial" w:cs="Arial"/>
          <w:spacing w:val="-3"/>
          <w:sz w:val="24"/>
          <w:szCs w:val="24"/>
        </w:rPr>
      </w:pPr>
      <w:r w:rsidRPr="00E670E9">
        <w:rPr>
          <w:rFonts w:ascii="Arial" w:hAnsi="Arial" w:cs="Arial"/>
          <w:spacing w:val="-3"/>
          <w:sz w:val="24"/>
          <w:szCs w:val="24"/>
        </w:rPr>
        <w:t xml:space="preserve">Предельный размер участков, предназначенных для озеленения, должен составлять от 10 до 15 % площади предприятия. </w:t>
      </w:r>
    </w:p>
    <w:p w:rsidR="0009338D" w:rsidRPr="00E670E9" w:rsidRDefault="0009338D" w:rsidP="0009338D">
      <w:pPr>
        <w:shd w:val="clear" w:color="auto" w:fill="FFFFFF"/>
        <w:ind w:left="6" w:right="6"/>
        <w:outlineLvl w:val="4"/>
        <w:rPr>
          <w:rFonts w:ascii="Arial" w:hAnsi="Arial" w:cs="Arial"/>
          <w:b/>
          <w:sz w:val="24"/>
          <w:szCs w:val="24"/>
          <w:highlight w:val="lightGray"/>
        </w:rPr>
      </w:pPr>
    </w:p>
    <w:p w:rsidR="0009338D" w:rsidRPr="00E670E9" w:rsidRDefault="0009338D" w:rsidP="0009338D">
      <w:pPr>
        <w:shd w:val="clear" w:color="auto" w:fill="FFFFFF"/>
        <w:ind w:left="6" w:right="6" w:firstLine="561"/>
        <w:outlineLvl w:val="4"/>
        <w:rPr>
          <w:rFonts w:ascii="Arial" w:hAnsi="Arial" w:cs="Arial"/>
          <w:b/>
          <w:sz w:val="24"/>
          <w:szCs w:val="24"/>
        </w:rPr>
      </w:pPr>
      <w:bookmarkStart w:id="85" w:name="_Toc321300093"/>
    </w:p>
    <w:p w:rsidR="0009338D" w:rsidRPr="00E670E9" w:rsidRDefault="0009338D" w:rsidP="0009338D">
      <w:pPr>
        <w:shd w:val="clear" w:color="auto" w:fill="FFFFFF"/>
        <w:ind w:left="6" w:right="6" w:firstLine="561"/>
        <w:outlineLvl w:val="4"/>
        <w:rPr>
          <w:rFonts w:ascii="Arial" w:hAnsi="Arial" w:cs="Arial"/>
          <w:b/>
          <w:sz w:val="24"/>
          <w:szCs w:val="24"/>
        </w:rPr>
      </w:pPr>
      <w:r w:rsidRPr="00E670E9">
        <w:rPr>
          <w:rFonts w:ascii="Arial" w:hAnsi="Arial" w:cs="Arial"/>
          <w:b/>
          <w:sz w:val="24"/>
          <w:szCs w:val="24"/>
        </w:rPr>
        <w:t>Т1</w:t>
      </w:r>
      <w:r w:rsidRPr="00E670E9">
        <w:rPr>
          <w:rFonts w:ascii="Arial" w:hAnsi="Arial" w:cs="Arial"/>
          <w:b/>
          <w:sz w:val="24"/>
          <w:szCs w:val="24"/>
        </w:rPr>
        <w:tab/>
        <w:t>-Зоны транспортной инфраструктуры</w:t>
      </w:r>
      <w:bookmarkEnd w:id="85"/>
    </w:p>
    <w:p w:rsidR="0009338D" w:rsidRPr="00E670E9" w:rsidRDefault="0009338D" w:rsidP="0009338D">
      <w:pPr>
        <w:shd w:val="clear" w:color="auto" w:fill="FFFFFF"/>
        <w:ind w:left="6" w:right="6" w:firstLine="561"/>
        <w:outlineLvl w:val="4"/>
        <w:rPr>
          <w:rFonts w:ascii="Arial" w:hAnsi="Arial" w:cs="Arial"/>
          <w:b/>
          <w:sz w:val="24"/>
          <w:szCs w:val="24"/>
        </w:rPr>
      </w:pPr>
    </w:p>
    <w:p w:rsidR="0009338D" w:rsidRPr="00E670E9" w:rsidRDefault="0009338D" w:rsidP="0009338D">
      <w:pPr>
        <w:pStyle w:val="a3"/>
        <w:numPr>
          <w:ilvl w:val="0"/>
          <w:numId w:val="19"/>
        </w:numPr>
        <w:tabs>
          <w:tab w:val="left" w:pos="851"/>
        </w:tabs>
        <w:spacing w:before="0" w:beforeAutospacing="0" w:after="0" w:afterAutospacing="0"/>
        <w:ind w:left="0" w:firstLine="567"/>
        <w:jc w:val="both"/>
        <w:rPr>
          <w:rFonts w:ascii="Arial" w:hAnsi="Arial" w:cs="Arial"/>
        </w:rPr>
      </w:pPr>
      <w:r w:rsidRPr="00E670E9">
        <w:rPr>
          <w:rFonts w:ascii="Arial" w:hAnsi="Arial" w:cs="Arial"/>
        </w:rPr>
        <w:lastRenderedPageBreak/>
        <w:t>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09338D" w:rsidRPr="00E670E9" w:rsidRDefault="0009338D" w:rsidP="0009338D">
      <w:pPr>
        <w:pStyle w:val="a3"/>
        <w:numPr>
          <w:ilvl w:val="0"/>
          <w:numId w:val="19"/>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требований Постановления Правительства РФ от 2 сентября </w:t>
      </w:r>
      <w:smartTag w:uri="urn:schemas-microsoft-com:office:smarttags" w:element="metricconverter">
        <w:smartTagPr>
          <w:attr w:name="ProductID" w:val="2009 г"/>
        </w:smartTagPr>
        <w:r w:rsidRPr="00E670E9">
          <w:rPr>
            <w:rFonts w:ascii="Arial" w:hAnsi="Arial" w:cs="Arial"/>
          </w:rPr>
          <w:t>2009 г</w:t>
        </w:r>
      </w:smartTag>
      <w:r w:rsidRPr="00E670E9">
        <w:rPr>
          <w:rFonts w:ascii="Arial" w:hAnsi="Arial" w:cs="Arial"/>
        </w:rPr>
        <w:t xml:space="preserve">. N717 "О нормах отвода земель для размещения автомобильных дорог и(или) объектов дорожного сервиса" и Постановления Правительства РФ от 28 сентября </w:t>
      </w:r>
      <w:smartTag w:uri="urn:schemas-microsoft-com:office:smarttags" w:element="metricconverter">
        <w:smartTagPr>
          <w:attr w:name="ProductID" w:val="2009 г"/>
        </w:smartTagPr>
        <w:r w:rsidRPr="00E670E9">
          <w:rPr>
            <w:rFonts w:ascii="Arial" w:hAnsi="Arial" w:cs="Arial"/>
          </w:rPr>
          <w:t>2009 г</w:t>
        </w:r>
      </w:smartTag>
      <w:r w:rsidRPr="00E670E9">
        <w:rPr>
          <w:rFonts w:ascii="Arial" w:hAnsi="Arial" w:cs="Arial"/>
        </w:rPr>
        <w:t>. N 767 "О классификации автомобильных дорог в Российской Федерации".</w:t>
      </w: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 xml:space="preserve">Порядок установления и использования полос отвода автомобильных дорог федерального, регионального или межмуниципального, местного значения устанавливается соответственно Правительством Российской Федерации, высшим исполнительным органом государственной власти Тверской области, органом местного самоуправления </w:t>
      </w:r>
      <w:proofErr w:type="spellStart"/>
      <w:r w:rsidRPr="00E670E9">
        <w:rPr>
          <w:rFonts w:ascii="Arial" w:hAnsi="Arial" w:cs="Arial"/>
          <w:sz w:val="24"/>
          <w:szCs w:val="24"/>
        </w:rPr>
        <w:t>Рамешковского</w:t>
      </w:r>
      <w:proofErr w:type="spellEnd"/>
      <w:r w:rsidRPr="00E670E9">
        <w:rPr>
          <w:rFonts w:ascii="Arial" w:hAnsi="Arial" w:cs="Arial"/>
          <w:sz w:val="24"/>
          <w:szCs w:val="24"/>
        </w:rPr>
        <w:t xml:space="preserve"> района и сельского поселения Никольское.</w:t>
      </w:r>
    </w:p>
    <w:p w:rsidR="0009338D" w:rsidRPr="00E670E9" w:rsidRDefault="0009338D" w:rsidP="0009338D">
      <w:pPr>
        <w:pStyle w:val="ConsNormal"/>
        <w:tabs>
          <w:tab w:val="clear" w:pos="0"/>
        </w:tabs>
        <w:spacing w:line="239" w:lineRule="auto"/>
        <w:rPr>
          <w:rFonts w:ascii="Arial" w:hAnsi="Arial" w:cs="Arial"/>
        </w:rPr>
      </w:pPr>
      <w:r w:rsidRPr="00E670E9">
        <w:rPr>
          <w:rFonts w:ascii="Arial" w:hAnsi="Arial" w:cs="Arial"/>
        </w:rPr>
        <w:t xml:space="preserve">Режим использования автомобильных дорог осуществляются в соответствии с требованиями Градостроительного кодекса Российской Федерации, Федерального закона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Постановления Правительства РФ от 2 сентября </w:t>
      </w:r>
      <w:smartTag w:uri="urn:schemas-microsoft-com:office:smarttags" w:element="metricconverter">
        <w:smartTagPr>
          <w:attr w:name="ProductID" w:val="2009 г"/>
        </w:smartTagPr>
        <w:r w:rsidRPr="00E670E9">
          <w:rPr>
            <w:rFonts w:ascii="Arial" w:hAnsi="Arial" w:cs="Arial"/>
          </w:rPr>
          <w:t>2009 г</w:t>
        </w:r>
      </w:smartTag>
      <w:r w:rsidRPr="00E670E9">
        <w:rPr>
          <w:rFonts w:ascii="Arial" w:hAnsi="Arial" w:cs="Arial"/>
        </w:rPr>
        <w:t xml:space="preserve">. N717 "О нормах отвода земель для размещения автомобильных дорог и(или) объектов дорожного сервиса", </w:t>
      </w:r>
      <w:proofErr w:type="spellStart"/>
      <w:r w:rsidRPr="00E670E9">
        <w:rPr>
          <w:rFonts w:ascii="Arial" w:hAnsi="Arial" w:cs="Arial"/>
        </w:rPr>
        <w:t>СНиП</w:t>
      </w:r>
      <w:proofErr w:type="spellEnd"/>
      <w:r w:rsidRPr="00E670E9">
        <w:rPr>
          <w:rFonts w:ascii="Arial" w:hAnsi="Arial" w:cs="Arial"/>
        </w:rPr>
        <w:t xml:space="preserve"> 2.05.02-85*.</w:t>
      </w:r>
    </w:p>
    <w:p w:rsidR="0009338D" w:rsidRPr="00E670E9" w:rsidRDefault="0009338D" w:rsidP="0009338D">
      <w:pPr>
        <w:pStyle w:val="a3"/>
        <w:numPr>
          <w:ilvl w:val="0"/>
          <w:numId w:val="19"/>
        </w:numPr>
        <w:tabs>
          <w:tab w:val="left" w:pos="851"/>
        </w:tabs>
        <w:spacing w:before="0" w:beforeAutospacing="0" w:after="0" w:afterAutospacing="0"/>
        <w:ind w:left="0" w:firstLine="567"/>
        <w:jc w:val="both"/>
        <w:rPr>
          <w:rFonts w:ascii="Arial" w:hAnsi="Arial" w:cs="Arial"/>
        </w:rPr>
      </w:pPr>
      <w:r w:rsidRPr="00E670E9">
        <w:rPr>
          <w:rFonts w:ascii="Arial" w:hAnsi="Arial" w:cs="Arial"/>
        </w:rPr>
        <w:t>В границах полосы отвода автомобильной дороги запрещаются:</w:t>
      </w:r>
    </w:p>
    <w:p w:rsidR="0009338D" w:rsidRPr="00E670E9" w:rsidRDefault="0009338D" w:rsidP="0009338D">
      <w:pPr>
        <w:pStyle w:val="a3"/>
        <w:numPr>
          <w:ilvl w:val="1"/>
          <w:numId w:val="19"/>
        </w:numPr>
        <w:tabs>
          <w:tab w:val="left" w:pos="993"/>
        </w:tabs>
        <w:spacing w:before="0" w:beforeAutospacing="0" w:after="0" w:afterAutospacing="0"/>
        <w:ind w:left="0" w:firstLine="567"/>
        <w:jc w:val="both"/>
        <w:rPr>
          <w:rFonts w:ascii="Arial" w:hAnsi="Arial" w:cs="Arial"/>
          <w:color w:val="000000"/>
        </w:rPr>
      </w:pPr>
      <w:r w:rsidRPr="00E670E9">
        <w:rPr>
          <w:rFonts w:ascii="Arial" w:hAnsi="Arial" w:cs="Arial"/>
          <w:color w:val="000000"/>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09338D" w:rsidRPr="00E670E9" w:rsidRDefault="0009338D" w:rsidP="0009338D">
      <w:pPr>
        <w:pStyle w:val="a3"/>
        <w:numPr>
          <w:ilvl w:val="1"/>
          <w:numId w:val="19"/>
        </w:numPr>
        <w:tabs>
          <w:tab w:val="left" w:pos="993"/>
        </w:tabs>
        <w:spacing w:before="0" w:beforeAutospacing="0" w:after="0" w:afterAutospacing="0"/>
        <w:ind w:left="0" w:firstLine="567"/>
        <w:jc w:val="both"/>
        <w:rPr>
          <w:rFonts w:ascii="Arial" w:hAnsi="Arial" w:cs="Arial"/>
          <w:color w:val="000000"/>
        </w:rPr>
      </w:pPr>
      <w:r w:rsidRPr="00E670E9">
        <w:rPr>
          <w:rFonts w:ascii="Arial" w:hAnsi="Arial" w:cs="Arial"/>
          <w:color w:val="000000"/>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09338D" w:rsidRPr="00E670E9" w:rsidRDefault="0009338D" w:rsidP="0009338D">
      <w:pPr>
        <w:pStyle w:val="a3"/>
        <w:numPr>
          <w:ilvl w:val="1"/>
          <w:numId w:val="19"/>
        </w:numPr>
        <w:tabs>
          <w:tab w:val="left" w:pos="993"/>
        </w:tabs>
        <w:spacing w:before="0" w:beforeAutospacing="0" w:after="0" w:afterAutospacing="0"/>
        <w:ind w:left="0" w:firstLine="567"/>
        <w:jc w:val="both"/>
        <w:rPr>
          <w:rFonts w:ascii="Arial" w:hAnsi="Arial" w:cs="Arial"/>
          <w:color w:val="000000"/>
        </w:rPr>
      </w:pPr>
      <w:r w:rsidRPr="00E670E9">
        <w:rPr>
          <w:rFonts w:ascii="Arial" w:hAnsi="Arial" w:cs="Arial"/>
          <w:color w:val="000000"/>
        </w:rPr>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09338D" w:rsidRPr="00E670E9" w:rsidRDefault="0009338D" w:rsidP="0009338D">
      <w:pPr>
        <w:pStyle w:val="a3"/>
        <w:numPr>
          <w:ilvl w:val="1"/>
          <w:numId w:val="19"/>
        </w:numPr>
        <w:tabs>
          <w:tab w:val="left" w:pos="993"/>
        </w:tabs>
        <w:spacing w:before="0" w:beforeAutospacing="0" w:after="0" w:afterAutospacing="0"/>
        <w:ind w:left="0" w:firstLine="567"/>
        <w:jc w:val="both"/>
        <w:rPr>
          <w:rFonts w:ascii="Arial" w:hAnsi="Arial" w:cs="Arial"/>
          <w:color w:val="000000"/>
        </w:rPr>
      </w:pPr>
      <w:r w:rsidRPr="00E670E9">
        <w:rPr>
          <w:rFonts w:ascii="Arial" w:hAnsi="Arial" w:cs="Arial"/>
          <w:color w:val="000000"/>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09338D" w:rsidRPr="00E670E9" w:rsidRDefault="0009338D" w:rsidP="0009338D">
      <w:pPr>
        <w:pStyle w:val="a3"/>
        <w:numPr>
          <w:ilvl w:val="1"/>
          <w:numId w:val="19"/>
        </w:numPr>
        <w:tabs>
          <w:tab w:val="left" w:pos="993"/>
        </w:tabs>
        <w:spacing w:before="0" w:beforeAutospacing="0" w:after="0" w:afterAutospacing="0"/>
        <w:ind w:left="0" w:firstLine="567"/>
        <w:jc w:val="both"/>
        <w:rPr>
          <w:rFonts w:ascii="Arial" w:hAnsi="Arial" w:cs="Arial"/>
          <w:color w:val="000000"/>
        </w:rPr>
      </w:pPr>
      <w:r w:rsidRPr="00E670E9">
        <w:rPr>
          <w:rFonts w:ascii="Arial" w:hAnsi="Arial" w:cs="Arial"/>
          <w:color w:val="000000"/>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09338D" w:rsidRPr="00E670E9" w:rsidRDefault="0009338D" w:rsidP="0009338D">
      <w:pPr>
        <w:pStyle w:val="a3"/>
        <w:numPr>
          <w:ilvl w:val="1"/>
          <w:numId w:val="19"/>
        </w:numPr>
        <w:tabs>
          <w:tab w:val="left" w:pos="993"/>
        </w:tabs>
        <w:spacing w:before="0" w:beforeAutospacing="0" w:after="0" w:afterAutospacing="0"/>
        <w:ind w:left="0" w:firstLine="567"/>
        <w:jc w:val="both"/>
        <w:rPr>
          <w:rFonts w:ascii="Arial" w:hAnsi="Arial" w:cs="Arial"/>
          <w:color w:val="000000"/>
        </w:rPr>
      </w:pPr>
      <w:r w:rsidRPr="00E670E9">
        <w:rPr>
          <w:rFonts w:ascii="Arial" w:hAnsi="Arial" w:cs="Arial"/>
          <w:color w:val="000000"/>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09338D" w:rsidRPr="00E670E9" w:rsidRDefault="0009338D" w:rsidP="0009338D">
      <w:pPr>
        <w:pStyle w:val="a3"/>
        <w:numPr>
          <w:ilvl w:val="0"/>
          <w:numId w:val="19"/>
        </w:numPr>
        <w:tabs>
          <w:tab w:val="left" w:pos="851"/>
        </w:tabs>
        <w:spacing w:before="0" w:beforeAutospacing="0" w:after="0" w:afterAutospacing="0"/>
        <w:ind w:left="0" w:firstLine="567"/>
        <w:jc w:val="both"/>
        <w:rPr>
          <w:rFonts w:ascii="Arial" w:hAnsi="Arial" w:cs="Arial"/>
        </w:rPr>
      </w:pPr>
      <w:r w:rsidRPr="00E670E9">
        <w:rPr>
          <w:rFonts w:ascii="Arial" w:hAnsi="Arial" w:cs="Arial"/>
        </w:rPr>
        <w:t>Расстояния от бровки земляного полотна автомобильных дорог до застройки необходимо принимать не менее приведенных в таблице:</w:t>
      </w:r>
    </w:p>
    <w:p w:rsidR="0009338D" w:rsidRPr="00E670E9" w:rsidRDefault="0009338D" w:rsidP="0009338D">
      <w:pPr>
        <w:pStyle w:val="a3"/>
        <w:tabs>
          <w:tab w:val="left" w:pos="851"/>
        </w:tabs>
        <w:spacing w:before="0" w:beforeAutospacing="0" w:after="0" w:afterAutospacing="0"/>
        <w:jc w:val="both"/>
        <w:rPr>
          <w:rFonts w:ascii="Arial" w:hAnsi="Arial" w:cs="Arial"/>
          <w:color w:val="FF0000"/>
        </w:rPr>
      </w:pPr>
    </w:p>
    <w:p w:rsidR="0009338D" w:rsidRPr="00E670E9" w:rsidRDefault="0009338D" w:rsidP="0009338D">
      <w:pPr>
        <w:spacing w:line="239" w:lineRule="auto"/>
        <w:rPr>
          <w:rFonts w:ascii="Arial" w:hAnsi="Arial" w:cs="Arial"/>
          <w:b/>
          <w:sz w:val="24"/>
          <w:szCs w:val="24"/>
        </w:rPr>
      </w:pPr>
      <w:r w:rsidRPr="00E670E9">
        <w:rPr>
          <w:rFonts w:ascii="Arial" w:hAnsi="Arial" w:cs="Arial"/>
          <w:sz w:val="24"/>
          <w:szCs w:val="24"/>
          <w:u w:val="single"/>
        </w:rPr>
        <w:t>Таблица 3.</w:t>
      </w:r>
      <w:r w:rsidRPr="00E670E9">
        <w:rPr>
          <w:rFonts w:ascii="Arial" w:hAnsi="Arial" w:cs="Arial"/>
          <w:b/>
          <w:sz w:val="24"/>
          <w:szCs w:val="24"/>
        </w:rPr>
        <w:t xml:space="preserve"> Расстояния от бровки земляного полотна автомобильных дорог до застройки</w:t>
      </w: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5"/>
        <w:gridCol w:w="2160"/>
        <w:gridCol w:w="5503"/>
      </w:tblGrid>
      <w:tr w:rsidR="0009338D" w:rsidRPr="00E670E9" w:rsidTr="005E60FE">
        <w:trPr>
          <w:jc w:val="center"/>
        </w:trPr>
        <w:tc>
          <w:tcPr>
            <w:tcW w:w="2475" w:type="dxa"/>
            <w:vMerge w:val="restart"/>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lastRenderedPageBreak/>
              <w:t>Категория</w:t>
            </w:r>
          </w:p>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автомобильных дорог</w:t>
            </w:r>
          </w:p>
        </w:tc>
        <w:tc>
          <w:tcPr>
            <w:tcW w:w="7663" w:type="dxa"/>
            <w:gridSpan w:val="2"/>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Расстояние от бровки земляного полотна, м, не менее</w:t>
            </w:r>
          </w:p>
        </w:tc>
      </w:tr>
      <w:tr w:rsidR="0009338D" w:rsidRPr="00E670E9" w:rsidTr="005E60FE">
        <w:trPr>
          <w:jc w:val="center"/>
        </w:trPr>
        <w:tc>
          <w:tcPr>
            <w:tcW w:w="2475" w:type="dxa"/>
            <w:vMerge/>
            <w:vAlign w:val="center"/>
          </w:tcPr>
          <w:p w:rsidR="0009338D" w:rsidRPr="00E670E9" w:rsidRDefault="0009338D" w:rsidP="005E60FE">
            <w:pPr>
              <w:spacing w:line="240" w:lineRule="auto"/>
              <w:jc w:val="center"/>
              <w:rPr>
                <w:rFonts w:ascii="Arial" w:hAnsi="Arial" w:cs="Arial"/>
                <w:b/>
                <w:sz w:val="24"/>
                <w:szCs w:val="24"/>
              </w:rPr>
            </w:pPr>
          </w:p>
        </w:tc>
        <w:tc>
          <w:tcPr>
            <w:tcW w:w="2160" w:type="dxa"/>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до жилой застройки</w:t>
            </w:r>
          </w:p>
        </w:tc>
        <w:tc>
          <w:tcPr>
            <w:tcW w:w="5503" w:type="dxa"/>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до садоводческих огороднических, дачных объединений</w:t>
            </w:r>
          </w:p>
        </w:tc>
      </w:tr>
      <w:tr w:rsidR="0009338D" w:rsidRPr="00E670E9" w:rsidTr="005E60FE">
        <w:trPr>
          <w:jc w:val="center"/>
        </w:trPr>
        <w:tc>
          <w:tcPr>
            <w:tcW w:w="2475" w:type="dxa"/>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I, II, III</w:t>
            </w:r>
          </w:p>
        </w:tc>
        <w:tc>
          <w:tcPr>
            <w:tcW w:w="2160" w:type="dxa"/>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100</w:t>
            </w:r>
          </w:p>
        </w:tc>
        <w:tc>
          <w:tcPr>
            <w:tcW w:w="5503" w:type="dxa"/>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50</w:t>
            </w:r>
          </w:p>
        </w:tc>
      </w:tr>
      <w:tr w:rsidR="0009338D" w:rsidRPr="00E670E9" w:rsidTr="005E60FE">
        <w:trPr>
          <w:jc w:val="center"/>
        </w:trPr>
        <w:tc>
          <w:tcPr>
            <w:tcW w:w="2475" w:type="dxa"/>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IV</w:t>
            </w:r>
          </w:p>
        </w:tc>
        <w:tc>
          <w:tcPr>
            <w:tcW w:w="2160" w:type="dxa"/>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50</w:t>
            </w:r>
          </w:p>
        </w:tc>
        <w:tc>
          <w:tcPr>
            <w:tcW w:w="5503" w:type="dxa"/>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25</w:t>
            </w:r>
          </w:p>
        </w:tc>
      </w:tr>
    </w:tbl>
    <w:p w:rsidR="0009338D" w:rsidRPr="00E670E9" w:rsidRDefault="0009338D" w:rsidP="0009338D">
      <w:pPr>
        <w:spacing w:line="239" w:lineRule="auto"/>
        <w:ind w:firstLine="567"/>
        <w:rPr>
          <w:rFonts w:ascii="Arial" w:hAnsi="Arial" w:cs="Arial"/>
          <w:sz w:val="24"/>
          <w:szCs w:val="24"/>
        </w:rPr>
      </w:pP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 xml:space="preserve">Для защиты застройки от шума и выхлопных газов автомобилей следует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Pr="00E670E9">
          <w:rPr>
            <w:rFonts w:ascii="Arial" w:hAnsi="Arial" w:cs="Arial"/>
            <w:sz w:val="24"/>
            <w:szCs w:val="24"/>
          </w:rPr>
          <w:t>10 м</w:t>
        </w:r>
      </w:smartTag>
      <w:r w:rsidRPr="00E670E9">
        <w:rPr>
          <w:rFonts w:ascii="Arial" w:hAnsi="Arial" w:cs="Arial"/>
          <w:sz w:val="24"/>
          <w:szCs w:val="24"/>
        </w:rPr>
        <w:t>.</w:t>
      </w:r>
    </w:p>
    <w:p w:rsidR="0009338D" w:rsidRPr="00E670E9" w:rsidRDefault="0009338D" w:rsidP="0009338D">
      <w:pPr>
        <w:pStyle w:val="a3"/>
        <w:numPr>
          <w:ilvl w:val="0"/>
          <w:numId w:val="19"/>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требованиями Постановления Правительства РФ от 2 сентября </w:t>
      </w:r>
      <w:smartTag w:uri="urn:schemas-microsoft-com:office:smarttags" w:element="metricconverter">
        <w:smartTagPr>
          <w:attr w:name="ProductID" w:val="2009 г"/>
        </w:smartTagPr>
        <w:r w:rsidRPr="00E670E9">
          <w:rPr>
            <w:rFonts w:ascii="Arial" w:hAnsi="Arial" w:cs="Arial"/>
          </w:rPr>
          <w:t>2009 г</w:t>
        </w:r>
      </w:smartTag>
      <w:r w:rsidRPr="00E670E9">
        <w:rPr>
          <w:rFonts w:ascii="Arial" w:hAnsi="Arial" w:cs="Arial"/>
        </w:rPr>
        <w:t xml:space="preserve">. N 717 "О нормах отвода земель для размещения автомобильных дорог и(или) объектов дорожного сервиса", Постановления Правительства РФ от 29 октября </w:t>
      </w:r>
      <w:smartTag w:uri="urn:schemas-microsoft-com:office:smarttags" w:element="metricconverter">
        <w:smartTagPr>
          <w:attr w:name="ProductID" w:val="2009 г"/>
        </w:smartTagPr>
        <w:r w:rsidRPr="00E670E9">
          <w:rPr>
            <w:rFonts w:ascii="Arial" w:hAnsi="Arial" w:cs="Arial"/>
          </w:rPr>
          <w:t>2009 г</w:t>
        </w:r>
      </w:smartTag>
      <w:r w:rsidRPr="00E670E9">
        <w:rPr>
          <w:rFonts w:ascii="Arial" w:hAnsi="Arial" w:cs="Arial"/>
        </w:rPr>
        <w:t xml:space="preserve">. N 860 "О требованиях к обеспеченности автомобильных дорог общего пользования объектами дорожного сервиса, размещаемыми в границах полосы отвода". </w:t>
      </w: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Минимально допустимое расстояние от проезжей части основной дороги до объектов и предприятий автосервиса составляет 200-</w:t>
      </w:r>
      <w:smartTag w:uri="urn:schemas-microsoft-com:office:smarttags" w:element="metricconverter">
        <w:smartTagPr>
          <w:attr w:name="ProductID" w:val="300 м"/>
        </w:smartTagPr>
        <w:r w:rsidRPr="00E670E9">
          <w:rPr>
            <w:rFonts w:ascii="Arial" w:hAnsi="Arial" w:cs="Arial"/>
            <w:sz w:val="24"/>
            <w:szCs w:val="24"/>
          </w:rPr>
          <w:t>300 м</w:t>
        </w:r>
      </w:smartTag>
      <w:r w:rsidRPr="00E670E9">
        <w:rPr>
          <w:rFonts w:ascii="Arial" w:hAnsi="Arial" w:cs="Arial"/>
          <w:sz w:val="24"/>
          <w:szCs w:val="24"/>
        </w:rPr>
        <w:t>.</w:t>
      </w: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 xml:space="preserve">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E670E9">
          <w:rPr>
            <w:rFonts w:ascii="Arial" w:hAnsi="Arial" w:cs="Arial"/>
            <w:sz w:val="24"/>
            <w:szCs w:val="24"/>
          </w:rPr>
          <w:t>10 м</w:t>
        </w:r>
      </w:smartTag>
      <w:r w:rsidRPr="00E670E9">
        <w:rPr>
          <w:rFonts w:ascii="Arial" w:hAnsi="Arial" w:cs="Arial"/>
          <w:sz w:val="24"/>
          <w:szCs w:val="24"/>
        </w:rPr>
        <w:t>.</w:t>
      </w: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Автобусные остановки на дорогах I-а категории располагаются вне пределов земляного полотна, и в целях безопасности их следует отделять от проезжей части.</w:t>
      </w: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 xml:space="preserve">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670E9">
          <w:rPr>
            <w:rFonts w:ascii="Arial" w:hAnsi="Arial" w:cs="Arial"/>
            <w:sz w:val="24"/>
            <w:szCs w:val="24"/>
          </w:rPr>
          <w:t>30 м</w:t>
        </w:r>
      </w:smartTag>
      <w:r w:rsidRPr="00E670E9">
        <w:rPr>
          <w:rFonts w:ascii="Arial" w:hAnsi="Arial" w:cs="Arial"/>
          <w:sz w:val="24"/>
          <w:szCs w:val="24"/>
        </w:rPr>
        <w:t xml:space="preserve"> между ближайшими стенками павильонов.</w:t>
      </w:r>
    </w:p>
    <w:p w:rsidR="0009338D" w:rsidRPr="00E670E9" w:rsidRDefault="0009338D" w:rsidP="0009338D">
      <w:pPr>
        <w:spacing w:line="239" w:lineRule="auto"/>
        <w:rPr>
          <w:rFonts w:ascii="Arial" w:hAnsi="Arial" w:cs="Arial"/>
          <w:sz w:val="24"/>
          <w:szCs w:val="24"/>
        </w:rPr>
      </w:pPr>
      <w:r w:rsidRPr="00E670E9">
        <w:rPr>
          <w:rFonts w:ascii="Arial" w:hAnsi="Arial" w:cs="Arial"/>
          <w:sz w:val="24"/>
          <w:szCs w:val="24"/>
        </w:rPr>
        <w:t xml:space="preserve">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E670E9">
          <w:rPr>
            <w:rFonts w:ascii="Arial" w:hAnsi="Arial" w:cs="Arial"/>
            <w:sz w:val="24"/>
            <w:szCs w:val="24"/>
          </w:rPr>
          <w:t>3 км</w:t>
        </w:r>
      </w:smartTag>
      <w:r w:rsidRPr="00E670E9">
        <w:rPr>
          <w:rFonts w:ascii="Arial" w:hAnsi="Arial" w:cs="Arial"/>
          <w:sz w:val="24"/>
          <w:szCs w:val="24"/>
        </w:rPr>
        <w:t>.</w:t>
      </w:r>
    </w:p>
    <w:p w:rsidR="0009338D" w:rsidRPr="00E670E9" w:rsidRDefault="0009338D" w:rsidP="0009338D">
      <w:pPr>
        <w:pStyle w:val="a3"/>
        <w:numPr>
          <w:ilvl w:val="0"/>
          <w:numId w:val="19"/>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Посадочные площадки вертодромов должны располагаться не ближе </w:t>
      </w:r>
      <w:smartTag w:uri="urn:schemas-microsoft-com:office:smarttags" w:element="metricconverter">
        <w:smartTagPr>
          <w:attr w:name="ProductID" w:val="2 км"/>
        </w:smartTagPr>
        <w:r w:rsidRPr="00E670E9">
          <w:rPr>
            <w:rFonts w:ascii="Arial" w:hAnsi="Arial" w:cs="Arial"/>
          </w:rPr>
          <w:t>2 км</w:t>
        </w:r>
      </w:smartTag>
      <w:r w:rsidRPr="00E670E9">
        <w:rPr>
          <w:rFonts w:ascii="Arial" w:hAnsi="Arial" w:cs="Arial"/>
        </w:rPr>
        <w:t xml:space="preserve"> от селитебной территории в направлении взлета (посадки) и иметь разрыв между боковой границей посадочной площадки и границей селитебной территории не менее </w:t>
      </w:r>
      <w:smartTag w:uri="urn:schemas-microsoft-com:office:smarttags" w:element="metricconverter">
        <w:smartTagPr>
          <w:attr w:name="ProductID" w:val="300 м"/>
        </w:smartTagPr>
        <w:r w:rsidRPr="00E670E9">
          <w:rPr>
            <w:rFonts w:ascii="Arial" w:hAnsi="Arial" w:cs="Arial"/>
          </w:rPr>
          <w:t>300 м</w:t>
        </w:r>
      </w:smartTag>
      <w:r w:rsidRPr="00E670E9">
        <w:rPr>
          <w:rFonts w:ascii="Arial" w:hAnsi="Arial" w:cs="Arial"/>
        </w:rPr>
        <w:t>.</w:t>
      </w:r>
    </w:p>
    <w:p w:rsidR="0009338D" w:rsidRPr="00E670E9" w:rsidRDefault="0009338D" w:rsidP="0009338D">
      <w:pPr>
        <w:pStyle w:val="a3"/>
        <w:numPr>
          <w:ilvl w:val="0"/>
          <w:numId w:val="19"/>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Размер участка береговых баз и мест стоянки маломерных судов, принадлежащих спортивным клубам и отдельным гражданам, при одноярусном </w:t>
      </w:r>
      <w:r w:rsidRPr="00E670E9">
        <w:rPr>
          <w:rFonts w:ascii="Arial" w:hAnsi="Arial" w:cs="Arial"/>
        </w:rPr>
        <w:lastRenderedPageBreak/>
        <w:t xml:space="preserve">стеллажном хранении судов следует принимать (на одно место): для прогулочного флота – </w:t>
      </w:r>
      <w:smartTag w:uri="urn:schemas-microsoft-com:office:smarttags" w:element="metricconverter">
        <w:smartTagPr>
          <w:attr w:name="ProductID" w:val="27 м²"/>
        </w:smartTagPr>
        <w:r w:rsidRPr="00E670E9">
          <w:rPr>
            <w:rFonts w:ascii="Arial" w:hAnsi="Arial" w:cs="Arial"/>
          </w:rPr>
          <w:t>27 м²</w:t>
        </w:r>
      </w:smartTag>
      <w:r w:rsidRPr="00E670E9">
        <w:rPr>
          <w:rFonts w:ascii="Arial" w:hAnsi="Arial" w:cs="Arial"/>
        </w:rPr>
        <w:t xml:space="preserve">, спортивного – </w:t>
      </w:r>
      <w:smartTag w:uri="urn:schemas-microsoft-com:office:smarttags" w:element="metricconverter">
        <w:smartTagPr>
          <w:attr w:name="ProductID" w:val="75 м²"/>
        </w:smartTagPr>
        <w:r w:rsidRPr="00E670E9">
          <w:rPr>
            <w:rFonts w:ascii="Arial" w:hAnsi="Arial" w:cs="Arial"/>
          </w:rPr>
          <w:t>75 м²</w:t>
        </w:r>
      </w:smartTag>
      <w:r w:rsidRPr="00E670E9">
        <w:rPr>
          <w:rFonts w:ascii="Arial" w:hAnsi="Arial" w:cs="Arial"/>
        </w:rPr>
        <w:t>.</w:t>
      </w:r>
    </w:p>
    <w:p w:rsidR="0009338D" w:rsidRPr="00E670E9" w:rsidRDefault="0009338D" w:rsidP="0009338D">
      <w:pPr>
        <w:pStyle w:val="a3"/>
        <w:numPr>
          <w:ilvl w:val="0"/>
          <w:numId w:val="19"/>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E670E9">
          <w:rPr>
            <w:rFonts w:ascii="Arial" w:hAnsi="Arial" w:cs="Arial"/>
          </w:rPr>
          <w:t>50 м</w:t>
        </w:r>
      </w:smartTag>
      <w:r w:rsidRPr="00E670E9">
        <w:rPr>
          <w:rFonts w:ascii="Arial" w:hAnsi="Arial" w:cs="Arial"/>
        </w:rPr>
        <w:t xml:space="preserve">, до учреждений здравоохранения – не менее </w:t>
      </w:r>
      <w:smartTag w:uri="urn:schemas-microsoft-com:office:smarttags" w:element="metricconverter">
        <w:smartTagPr>
          <w:attr w:name="ProductID" w:val="200 м"/>
        </w:smartTagPr>
        <w:r w:rsidRPr="00E670E9">
          <w:rPr>
            <w:rFonts w:ascii="Arial" w:hAnsi="Arial" w:cs="Arial"/>
          </w:rPr>
          <w:t>200 м</w:t>
        </w:r>
      </w:smartTag>
      <w:r w:rsidRPr="00E670E9">
        <w:rPr>
          <w:rFonts w:ascii="Arial" w:hAnsi="Arial" w:cs="Arial"/>
        </w:rPr>
        <w:t>.</w:t>
      </w:r>
    </w:p>
    <w:p w:rsidR="0009338D" w:rsidRPr="00E670E9" w:rsidRDefault="0009338D" w:rsidP="0009338D">
      <w:pPr>
        <w:spacing w:line="239" w:lineRule="auto"/>
        <w:ind w:firstLine="567"/>
        <w:rPr>
          <w:rFonts w:ascii="Arial" w:hAnsi="Arial" w:cs="Arial"/>
          <w:b/>
          <w:sz w:val="24"/>
          <w:szCs w:val="24"/>
        </w:rPr>
      </w:pPr>
    </w:p>
    <w:p w:rsidR="0009338D" w:rsidRPr="00E670E9" w:rsidRDefault="0009338D" w:rsidP="0009338D">
      <w:pPr>
        <w:spacing w:line="239" w:lineRule="auto"/>
        <w:ind w:firstLine="567"/>
        <w:rPr>
          <w:rFonts w:ascii="Arial" w:hAnsi="Arial" w:cs="Arial"/>
          <w:b/>
          <w:sz w:val="24"/>
          <w:szCs w:val="24"/>
        </w:rPr>
      </w:pPr>
      <w:r w:rsidRPr="00E670E9">
        <w:rPr>
          <w:rFonts w:ascii="Arial" w:hAnsi="Arial" w:cs="Arial"/>
          <w:b/>
          <w:sz w:val="24"/>
          <w:szCs w:val="24"/>
        </w:rPr>
        <w:t>Дорожно-уличная сеть.</w:t>
      </w:r>
    </w:p>
    <w:p w:rsidR="0009338D" w:rsidRPr="00E670E9" w:rsidRDefault="0009338D" w:rsidP="0009338D">
      <w:pPr>
        <w:pStyle w:val="a3"/>
        <w:numPr>
          <w:ilvl w:val="0"/>
          <w:numId w:val="19"/>
        </w:numPr>
        <w:tabs>
          <w:tab w:val="left" w:pos="851"/>
        </w:tabs>
        <w:spacing w:before="0" w:beforeAutospacing="0" w:after="0" w:afterAutospacing="0"/>
        <w:ind w:left="0" w:firstLine="567"/>
        <w:jc w:val="both"/>
        <w:rPr>
          <w:rFonts w:ascii="Arial" w:hAnsi="Arial" w:cs="Arial"/>
        </w:rPr>
      </w:pPr>
      <w:r w:rsidRPr="00E670E9">
        <w:rPr>
          <w:rFonts w:ascii="Arial" w:hAnsi="Arial" w:cs="Arial"/>
        </w:rPr>
        <w:t>Подъездные дороги включают проезжую часть и укрепленные обочины. Число полос на проезжей части в обоих направлениях принимается не менее двух.</w:t>
      </w:r>
    </w:p>
    <w:p w:rsidR="0009338D" w:rsidRPr="00E670E9" w:rsidRDefault="0009338D" w:rsidP="0009338D">
      <w:pPr>
        <w:pStyle w:val="ConsNormal"/>
        <w:tabs>
          <w:tab w:val="clear" w:pos="0"/>
        </w:tabs>
        <w:spacing w:line="239" w:lineRule="auto"/>
        <w:rPr>
          <w:rFonts w:ascii="Arial" w:hAnsi="Arial" w:cs="Arial"/>
        </w:rPr>
      </w:pPr>
      <w:r w:rsidRPr="00E670E9">
        <w:rPr>
          <w:rFonts w:ascii="Arial" w:hAnsi="Arial" w:cs="Arial"/>
        </w:rPr>
        <w:t xml:space="preserve">Ширина полос движения на проезжей части подъездных дорог при необходимости пропуска общественного пассажирского транспорта составляет </w:t>
      </w:r>
      <w:smartTag w:uri="urn:schemas-microsoft-com:office:smarttags" w:element="metricconverter">
        <w:smartTagPr>
          <w:attr w:name="ProductID" w:val="3,75 м"/>
        </w:smartTagPr>
        <w:r w:rsidRPr="00E670E9">
          <w:rPr>
            <w:rFonts w:ascii="Arial" w:hAnsi="Arial" w:cs="Arial"/>
          </w:rPr>
          <w:t>3,75 м</w:t>
        </w:r>
      </w:smartTag>
      <w:r w:rsidRPr="00E670E9">
        <w:rPr>
          <w:rFonts w:ascii="Arial" w:hAnsi="Arial" w:cs="Arial"/>
        </w:rPr>
        <w:t xml:space="preserve">, без пропуска маршрутов общественного транспорта – </w:t>
      </w:r>
      <w:smartTag w:uri="urn:schemas-microsoft-com:office:smarttags" w:element="metricconverter">
        <w:smartTagPr>
          <w:attr w:name="ProductID" w:val="3 м"/>
        </w:smartTagPr>
        <w:r w:rsidRPr="00E670E9">
          <w:rPr>
            <w:rFonts w:ascii="Arial" w:hAnsi="Arial" w:cs="Arial"/>
          </w:rPr>
          <w:t>3 м</w:t>
        </w:r>
      </w:smartTag>
      <w:r w:rsidRPr="00E670E9">
        <w:rPr>
          <w:rFonts w:ascii="Arial" w:hAnsi="Arial" w:cs="Arial"/>
        </w:rPr>
        <w:t xml:space="preserve">. Ширина обочин - </w:t>
      </w:r>
      <w:smartTag w:uri="urn:schemas-microsoft-com:office:smarttags" w:element="metricconverter">
        <w:smartTagPr>
          <w:attr w:name="ProductID" w:val="2 м"/>
        </w:smartTagPr>
        <w:r w:rsidRPr="00E670E9">
          <w:rPr>
            <w:rFonts w:ascii="Arial" w:hAnsi="Arial" w:cs="Arial"/>
          </w:rPr>
          <w:t>2 м</w:t>
        </w:r>
      </w:smartTag>
      <w:r w:rsidRPr="00E670E9">
        <w:rPr>
          <w:rFonts w:ascii="Arial" w:hAnsi="Arial" w:cs="Arial"/>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Главные улицы зон многоквартирной застройки и </w:t>
      </w:r>
      <w:proofErr w:type="spellStart"/>
      <w:r w:rsidRPr="00E670E9">
        <w:rPr>
          <w:rFonts w:ascii="Arial" w:hAnsi="Arial" w:cs="Arial"/>
        </w:rPr>
        <w:t>коттеджной</w:t>
      </w:r>
      <w:proofErr w:type="spellEnd"/>
      <w:r w:rsidRPr="00E670E9">
        <w:rPr>
          <w:rFonts w:ascii="Arial" w:hAnsi="Arial" w:cs="Arial"/>
        </w:rPr>
        <w:t xml:space="preserve"> застройки включают проезжую часть и тротуары. Число полос на проезжей части в обоих направлениях должно быть не менее двух. </w:t>
      </w:r>
    </w:p>
    <w:p w:rsidR="0009338D" w:rsidRPr="00E670E9" w:rsidRDefault="0009338D" w:rsidP="0009338D">
      <w:pPr>
        <w:pStyle w:val="ConsNormal"/>
        <w:tabs>
          <w:tab w:val="clear" w:pos="0"/>
          <w:tab w:val="left" w:pos="851"/>
          <w:tab w:val="left" w:pos="993"/>
        </w:tabs>
        <w:spacing w:line="239" w:lineRule="auto"/>
        <w:rPr>
          <w:rFonts w:ascii="Arial" w:hAnsi="Arial" w:cs="Arial"/>
        </w:rPr>
      </w:pPr>
      <w:r w:rsidRPr="00E670E9">
        <w:rPr>
          <w:rFonts w:ascii="Arial" w:hAnsi="Arial" w:cs="Arial"/>
        </w:rPr>
        <w:t xml:space="preserve">Ширина полос движения на проезжих частях главных улиц при необходимости пропуска общественного пассажирского транспорта - </w:t>
      </w:r>
      <w:smartTag w:uri="urn:schemas-microsoft-com:office:smarttags" w:element="metricconverter">
        <w:smartTagPr>
          <w:attr w:name="ProductID" w:val="3,5 м"/>
        </w:smartTagPr>
        <w:r w:rsidRPr="00E670E9">
          <w:rPr>
            <w:rFonts w:ascii="Arial" w:hAnsi="Arial" w:cs="Arial"/>
          </w:rPr>
          <w:t>3,5 м</w:t>
        </w:r>
      </w:smartTag>
      <w:r w:rsidRPr="00E670E9">
        <w:rPr>
          <w:rFonts w:ascii="Arial" w:hAnsi="Arial" w:cs="Arial"/>
        </w:rPr>
        <w:t xml:space="preserve">, без пропуска маршрутов общественного транспорта – </w:t>
      </w:r>
      <w:smartTag w:uri="urn:schemas-microsoft-com:office:smarttags" w:element="metricconverter">
        <w:smartTagPr>
          <w:attr w:name="ProductID" w:val="3 м"/>
        </w:smartTagPr>
        <w:r w:rsidRPr="00E670E9">
          <w:rPr>
            <w:rFonts w:ascii="Arial" w:hAnsi="Arial" w:cs="Arial"/>
          </w:rPr>
          <w:t>3 м</w:t>
        </w:r>
      </w:smartTag>
      <w:r w:rsidRPr="00E670E9">
        <w:rPr>
          <w:rFonts w:ascii="Arial" w:hAnsi="Arial" w:cs="Arial"/>
        </w:rPr>
        <w:t>.</w:t>
      </w:r>
    </w:p>
    <w:p w:rsidR="0009338D" w:rsidRPr="00E670E9" w:rsidRDefault="0009338D" w:rsidP="0009338D">
      <w:pPr>
        <w:pStyle w:val="ConsNormal"/>
        <w:tabs>
          <w:tab w:val="clear" w:pos="0"/>
          <w:tab w:val="left" w:pos="851"/>
          <w:tab w:val="left" w:pos="993"/>
        </w:tabs>
        <w:spacing w:line="239" w:lineRule="auto"/>
        <w:rPr>
          <w:rFonts w:ascii="Arial" w:hAnsi="Arial" w:cs="Arial"/>
        </w:rPr>
      </w:pPr>
      <w:r w:rsidRPr="00E670E9">
        <w:rPr>
          <w:rFonts w:ascii="Arial" w:hAnsi="Arial" w:cs="Arial"/>
        </w:rPr>
        <w:t xml:space="preserve">Тротуары устраиваются с двух сторон. Ширина тротуаров принимается не менее </w:t>
      </w:r>
      <w:smartTag w:uri="urn:schemas-microsoft-com:office:smarttags" w:element="metricconverter">
        <w:smartTagPr>
          <w:attr w:name="ProductID" w:val="1,5 м"/>
        </w:smartTagPr>
        <w:r w:rsidRPr="00E670E9">
          <w:rPr>
            <w:rFonts w:ascii="Arial" w:hAnsi="Arial" w:cs="Arial"/>
          </w:rPr>
          <w:t>1,5 м</w:t>
        </w:r>
      </w:smartTag>
      <w:r w:rsidRPr="00E670E9">
        <w:rPr>
          <w:rFonts w:ascii="Arial" w:hAnsi="Arial" w:cs="Arial"/>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Основные проезды включают проезжую часть и тротуары. Ширина полосы основных проездов с двусторонним движением должна быть не менее </w:t>
      </w:r>
      <w:smartTag w:uri="urn:schemas-microsoft-com:office:smarttags" w:element="metricconverter">
        <w:smartTagPr>
          <w:attr w:name="ProductID" w:val="2,75 м"/>
        </w:smartTagPr>
        <w:r w:rsidRPr="00E670E9">
          <w:rPr>
            <w:rFonts w:ascii="Arial" w:hAnsi="Arial" w:cs="Arial"/>
          </w:rPr>
          <w:t>2,75 м</w:t>
        </w:r>
      </w:smartTag>
      <w:r w:rsidRPr="00E670E9">
        <w:rPr>
          <w:rFonts w:ascii="Arial" w:hAnsi="Arial" w:cs="Arial"/>
        </w:rPr>
        <w:t>.</w:t>
      </w:r>
    </w:p>
    <w:p w:rsidR="0009338D" w:rsidRPr="00E670E9" w:rsidRDefault="0009338D" w:rsidP="0009338D">
      <w:pPr>
        <w:tabs>
          <w:tab w:val="left" w:pos="851"/>
          <w:tab w:val="left" w:pos="993"/>
        </w:tabs>
        <w:spacing w:line="239" w:lineRule="auto"/>
        <w:ind w:firstLine="567"/>
        <w:rPr>
          <w:rFonts w:ascii="Arial" w:hAnsi="Arial" w:cs="Arial"/>
          <w:sz w:val="24"/>
          <w:szCs w:val="24"/>
        </w:rPr>
      </w:pPr>
      <w:r w:rsidRPr="00E670E9">
        <w:rPr>
          <w:rFonts w:ascii="Arial" w:hAnsi="Arial" w:cs="Arial"/>
          <w:sz w:val="24"/>
          <w:szCs w:val="24"/>
        </w:rPr>
        <w:t xml:space="preserve">Допускается устройство основных проездов с кольцевым односторонним движением транспорта протяженностью не более </w:t>
      </w:r>
      <w:smartTag w:uri="urn:schemas-microsoft-com:office:smarttags" w:element="metricconverter">
        <w:smartTagPr>
          <w:attr w:name="ProductID" w:val="300 м"/>
        </w:smartTagPr>
        <w:r w:rsidRPr="00E670E9">
          <w:rPr>
            <w:rFonts w:ascii="Arial" w:hAnsi="Arial" w:cs="Arial"/>
            <w:sz w:val="24"/>
            <w:szCs w:val="24"/>
          </w:rPr>
          <w:t>300 м</w:t>
        </w:r>
      </w:smartTag>
      <w:r w:rsidRPr="00E670E9">
        <w:rPr>
          <w:rFonts w:ascii="Arial" w:hAnsi="Arial" w:cs="Arial"/>
          <w:sz w:val="24"/>
          <w:szCs w:val="24"/>
        </w:rPr>
        <w:t xml:space="preserve"> и проезжей частью в одну полосу движения шириной не менее </w:t>
      </w:r>
      <w:smartTag w:uri="urn:schemas-microsoft-com:office:smarttags" w:element="metricconverter">
        <w:smartTagPr>
          <w:attr w:name="ProductID" w:val="3,5 м"/>
        </w:smartTagPr>
        <w:r w:rsidRPr="00E670E9">
          <w:rPr>
            <w:rFonts w:ascii="Arial" w:hAnsi="Arial" w:cs="Arial"/>
            <w:sz w:val="24"/>
            <w:szCs w:val="24"/>
          </w:rPr>
          <w:t>3,5 м</w:t>
        </w:r>
      </w:smartTag>
      <w:r w:rsidRPr="00E670E9">
        <w:rPr>
          <w:rFonts w:ascii="Arial" w:hAnsi="Arial" w:cs="Arial"/>
          <w:sz w:val="24"/>
          <w:szCs w:val="24"/>
        </w:rPr>
        <w:t xml:space="preserve">. </w:t>
      </w:r>
    </w:p>
    <w:p w:rsidR="0009338D" w:rsidRPr="00E670E9" w:rsidRDefault="0009338D" w:rsidP="0009338D">
      <w:pPr>
        <w:pStyle w:val="ConsNormal"/>
        <w:tabs>
          <w:tab w:val="clear" w:pos="0"/>
          <w:tab w:val="left" w:pos="851"/>
          <w:tab w:val="left" w:pos="993"/>
        </w:tabs>
        <w:spacing w:line="239" w:lineRule="auto"/>
        <w:rPr>
          <w:rFonts w:ascii="Arial" w:hAnsi="Arial" w:cs="Arial"/>
        </w:rPr>
      </w:pPr>
      <w:r w:rsidRPr="00E670E9">
        <w:rPr>
          <w:rFonts w:ascii="Arial" w:hAnsi="Arial" w:cs="Arial"/>
        </w:rPr>
        <w:t xml:space="preserve">На однополосных проездах необходимо предусматривать разъездные площадки шириной не менее </w:t>
      </w:r>
      <w:smartTag w:uri="urn:schemas-microsoft-com:office:smarttags" w:element="metricconverter">
        <w:smartTagPr>
          <w:attr w:name="ProductID" w:val="7 м"/>
        </w:smartTagPr>
        <w:r w:rsidRPr="00E670E9">
          <w:rPr>
            <w:rFonts w:ascii="Arial" w:hAnsi="Arial" w:cs="Arial"/>
          </w:rPr>
          <w:t>7 м</w:t>
        </w:r>
      </w:smartTag>
      <w:r w:rsidRPr="00E670E9">
        <w:rPr>
          <w:rFonts w:ascii="Arial" w:hAnsi="Arial" w:cs="Arial"/>
        </w:rPr>
        <w:t xml:space="preserve"> и длиной не менее </w:t>
      </w:r>
      <w:smartTag w:uri="urn:schemas-microsoft-com:office:smarttags" w:element="metricconverter">
        <w:smartTagPr>
          <w:attr w:name="ProductID" w:val="15 м"/>
        </w:smartTagPr>
        <w:r w:rsidRPr="00E670E9">
          <w:rPr>
            <w:rFonts w:ascii="Arial" w:hAnsi="Arial" w:cs="Arial"/>
          </w:rPr>
          <w:t>15 м</w:t>
        </w:r>
      </w:smartTag>
      <w:r w:rsidRPr="00E670E9">
        <w:rPr>
          <w:rFonts w:ascii="Arial" w:hAnsi="Arial" w:cs="Arial"/>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E670E9">
          <w:rPr>
            <w:rFonts w:ascii="Arial" w:hAnsi="Arial" w:cs="Arial"/>
          </w:rPr>
          <w:t>200 м</w:t>
        </w:r>
      </w:smartTag>
      <w:r w:rsidRPr="00E670E9">
        <w:rPr>
          <w:rFonts w:ascii="Arial" w:hAnsi="Arial" w:cs="Arial"/>
        </w:rPr>
        <w:t>.</w:t>
      </w:r>
    </w:p>
    <w:p w:rsidR="0009338D" w:rsidRPr="00E670E9" w:rsidRDefault="0009338D" w:rsidP="0009338D">
      <w:pPr>
        <w:tabs>
          <w:tab w:val="left" w:pos="851"/>
          <w:tab w:val="left" w:pos="993"/>
        </w:tabs>
        <w:spacing w:line="239" w:lineRule="auto"/>
        <w:ind w:firstLine="567"/>
        <w:rPr>
          <w:rFonts w:ascii="Arial" w:hAnsi="Arial" w:cs="Arial"/>
          <w:sz w:val="24"/>
          <w:szCs w:val="24"/>
        </w:rPr>
      </w:pPr>
      <w:r w:rsidRPr="00E670E9">
        <w:rPr>
          <w:rFonts w:ascii="Arial" w:hAnsi="Arial" w:cs="Arial"/>
          <w:sz w:val="24"/>
          <w:szCs w:val="24"/>
        </w:rPr>
        <w:t xml:space="preserve">Вдоль основных проездов необходимо устройство тротуаров с шириной пешеходной части не менее </w:t>
      </w:r>
      <w:smartTag w:uri="urn:schemas-microsoft-com:office:smarttags" w:element="metricconverter">
        <w:smartTagPr>
          <w:attr w:name="ProductID" w:val="2 м"/>
        </w:smartTagPr>
        <w:r w:rsidRPr="00E670E9">
          <w:rPr>
            <w:rFonts w:ascii="Arial" w:hAnsi="Arial" w:cs="Arial"/>
            <w:sz w:val="24"/>
            <w:szCs w:val="24"/>
          </w:rPr>
          <w:t>2 м</w:t>
        </w:r>
      </w:smartTag>
      <w:r w:rsidRPr="00E670E9">
        <w:rPr>
          <w:rFonts w:ascii="Arial" w:hAnsi="Arial" w:cs="Arial"/>
          <w:sz w:val="24"/>
          <w:szCs w:val="24"/>
        </w:rPr>
        <w:t>. Тротуары могут устраиваться с одной стороны.</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Допускаются второстепенные проезды однополосные шириной не менее </w:t>
      </w:r>
      <w:smartTag w:uri="urn:schemas-microsoft-com:office:smarttags" w:element="metricconverter">
        <w:smartTagPr>
          <w:attr w:name="ProductID" w:val="3,5 м"/>
        </w:smartTagPr>
        <w:r w:rsidRPr="00E670E9">
          <w:rPr>
            <w:rFonts w:ascii="Arial" w:hAnsi="Arial" w:cs="Arial"/>
          </w:rPr>
          <w:t>3,5 м</w:t>
        </w:r>
      </w:smartTag>
      <w:r w:rsidRPr="00E670E9">
        <w:rPr>
          <w:rFonts w:ascii="Arial" w:hAnsi="Arial" w:cs="Arial"/>
        </w:rPr>
        <w:t>. Устройство тротуаров вдоль второстепенных проездов не регламентируется.</w:t>
      </w:r>
    </w:p>
    <w:p w:rsidR="0009338D" w:rsidRPr="00E670E9" w:rsidRDefault="0009338D" w:rsidP="0009338D">
      <w:pPr>
        <w:pStyle w:val="ConsNormal"/>
        <w:tabs>
          <w:tab w:val="clear" w:pos="0"/>
        </w:tabs>
        <w:spacing w:line="239" w:lineRule="auto"/>
        <w:rPr>
          <w:rFonts w:ascii="Arial" w:hAnsi="Arial" w:cs="Arial"/>
        </w:rPr>
      </w:pPr>
      <w:r w:rsidRPr="00E670E9">
        <w:rPr>
          <w:rFonts w:ascii="Arial" w:hAnsi="Arial" w:cs="Arial"/>
        </w:rPr>
        <w:t xml:space="preserve">Допускается устройство тупиковых второстепенных проездов шириной </w:t>
      </w:r>
      <w:smartTag w:uri="urn:schemas-microsoft-com:office:smarttags" w:element="metricconverter">
        <w:smartTagPr>
          <w:attr w:name="ProductID" w:val="4 м"/>
        </w:smartTagPr>
        <w:r w:rsidRPr="00E670E9">
          <w:rPr>
            <w:rFonts w:ascii="Arial" w:hAnsi="Arial" w:cs="Arial"/>
          </w:rPr>
          <w:t>4 м</w:t>
        </w:r>
      </w:smartTag>
      <w:r w:rsidRPr="00E670E9">
        <w:rPr>
          <w:rFonts w:ascii="Arial" w:hAnsi="Arial" w:cs="Arial"/>
        </w:rPr>
        <w:t xml:space="preserve"> и протяженностью не более </w:t>
      </w:r>
      <w:smartTag w:uri="urn:schemas-microsoft-com:office:smarttags" w:element="metricconverter">
        <w:smartTagPr>
          <w:attr w:name="ProductID" w:val="150 м"/>
        </w:smartTagPr>
        <w:r w:rsidRPr="00E670E9">
          <w:rPr>
            <w:rFonts w:ascii="Arial" w:hAnsi="Arial" w:cs="Arial"/>
          </w:rPr>
          <w:t>150 м</w:t>
        </w:r>
      </w:smartTag>
      <w:r w:rsidRPr="00E670E9">
        <w:rPr>
          <w:rFonts w:ascii="Arial" w:hAnsi="Arial" w:cs="Arial"/>
        </w:rPr>
        <w:t xml:space="preserve">; при протяженности более </w:t>
      </w:r>
      <w:smartTag w:uri="urn:schemas-microsoft-com:office:smarttags" w:element="metricconverter">
        <w:smartTagPr>
          <w:attr w:name="ProductID" w:val="150 м"/>
        </w:smartTagPr>
        <w:r w:rsidRPr="00E670E9">
          <w:rPr>
            <w:rFonts w:ascii="Arial" w:hAnsi="Arial" w:cs="Arial"/>
          </w:rPr>
          <w:t>150 м</w:t>
        </w:r>
      </w:smartTag>
      <w:r w:rsidRPr="00E670E9">
        <w:rPr>
          <w:rFonts w:ascii="Arial" w:hAnsi="Arial" w:cs="Arial"/>
        </w:rPr>
        <w:t xml:space="preserve"> необходимо предусматривать устройство разъездных площадок.</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Ширина прогулочной пешеходной дороги должна быть не менее </w:t>
      </w:r>
      <w:smartTag w:uri="urn:schemas-microsoft-com:office:smarttags" w:element="metricconverter">
        <w:smartTagPr>
          <w:attr w:name="ProductID" w:val="1,5 м"/>
        </w:smartTagPr>
        <w:r w:rsidRPr="00E670E9">
          <w:rPr>
            <w:rFonts w:ascii="Arial" w:hAnsi="Arial" w:cs="Arial"/>
          </w:rPr>
          <w:t>1,5 м</w:t>
        </w:r>
      </w:smartTag>
      <w:r w:rsidRPr="00E670E9">
        <w:rPr>
          <w:rFonts w:ascii="Arial" w:hAnsi="Arial" w:cs="Arial"/>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Ширина прогулочной дороги (аллеи) определяется в зависимости от вида зеленых насаждений: при озеленении кустарником – не менее </w:t>
      </w:r>
      <w:smartTag w:uri="urn:schemas-microsoft-com:office:smarttags" w:element="metricconverter">
        <w:smartTagPr>
          <w:attr w:name="ProductID" w:val="1,5 м"/>
        </w:smartTagPr>
        <w:r w:rsidRPr="00E670E9">
          <w:rPr>
            <w:rFonts w:ascii="Arial" w:hAnsi="Arial" w:cs="Arial"/>
          </w:rPr>
          <w:t>1,5 м</w:t>
        </w:r>
      </w:smartTag>
      <w:r w:rsidRPr="00E670E9">
        <w:rPr>
          <w:rFonts w:ascii="Arial" w:hAnsi="Arial" w:cs="Arial"/>
        </w:rPr>
        <w:t xml:space="preserve">, при озеленении деревьями – не менее </w:t>
      </w:r>
      <w:smartTag w:uri="urn:schemas-microsoft-com:office:smarttags" w:element="metricconverter">
        <w:smartTagPr>
          <w:attr w:name="ProductID" w:val="2,25 м"/>
        </w:smartTagPr>
        <w:r w:rsidRPr="00E670E9">
          <w:rPr>
            <w:rFonts w:ascii="Arial" w:hAnsi="Arial" w:cs="Arial"/>
          </w:rPr>
          <w:t>2,25 м</w:t>
        </w:r>
      </w:smartTag>
      <w:r w:rsidRPr="00E670E9">
        <w:rPr>
          <w:rFonts w:ascii="Arial" w:hAnsi="Arial" w:cs="Arial"/>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Ширина и поперечный профиль улиц зон усадебной и малоэтажной жилой застройки в пределах красных линий составляет 15-</w:t>
      </w:r>
      <w:smartTag w:uri="urn:schemas-microsoft-com:office:smarttags" w:element="metricconverter">
        <w:smartTagPr>
          <w:attr w:name="ProductID" w:val="25 м"/>
        </w:smartTagPr>
        <w:r w:rsidRPr="00E670E9">
          <w:rPr>
            <w:rFonts w:ascii="Arial" w:hAnsi="Arial" w:cs="Arial"/>
          </w:rPr>
          <w:t>25 м</w:t>
        </w:r>
      </w:smartTag>
      <w:r w:rsidRPr="00E670E9">
        <w:rPr>
          <w:rFonts w:ascii="Arial" w:hAnsi="Arial" w:cs="Arial"/>
        </w:rPr>
        <w:t xml:space="preserve">. </w:t>
      </w:r>
    </w:p>
    <w:p w:rsidR="0009338D" w:rsidRPr="00E670E9" w:rsidRDefault="0009338D" w:rsidP="0009338D">
      <w:pPr>
        <w:pStyle w:val="ConsNormal"/>
        <w:tabs>
          <w:tab w:val="clear" w:pos="0"/>
          <w:tab w:val="left" w:pos="851"/>
          <w:tab w:val="left" w:pos="993"/>
        </w:tabs>
        <w:spacing w:line="239" w:lineRule="auto"/>
        <w:rPr>
          <w:rFonts w:ascii="Arial" w:hAnsi="Arial" w:cs="Arial"/>
        </w:rPr>
      </w:pPr>
      <w:r w:rsidRPr="00E670E9">
        <w:rPr>
          <w:rFonts w:ascii="Arial" w:hAnsi="Arial" w:cs="Arial"/>
        </w:rPr>
        <w:t xml:space="preserve">Тротуары следует предусматривать по обеим сторонам жилых улиц независимо от типа застройки. </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E670E9">
          <w:rPr>
            <w:rFonts w:ascii="Arial" w:hAnsi="Arial" w:cs="Arial"/>
          </w:rPr>
          <w:t>150 м</w:t>
        </w:r>
      </w:smartTag>
      <w:r w:rsidRPr="00E670E9">
        <w:rPr>
          <w:rFonts w:ascii="Arial" w:hAnsi="Arial" w:cs="Arial"/>
        </w:rPr>
        <w:t xml:space="preserve"> допускается предусматривать </w:t>
      </w:r>
      <w:r w:rsidRPr="00E670E9">
        <w:rPr>
          <w:rFonts w:ascii="Arial" w:hAnsi="Arial" w:cs="Arial"/>
        </w:rPr>
        <w:lastRenderedPageBreak/>
        <w:t xml:space="preserve">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E670E9">
          <w:rPr>
            <w:rFonts w:ascii="Arial" w:hAnsi="Arial" w:cs="Arial"/>
          </w:rPr>
          <w:t>4,2 м</w:t>
        </w:r>
      </w:smartTag>
      <w:r w:rsidRPr="00E670E9">
        <w:rPr>
          <w:rFonts w:ascii="Arial" w:hAnsi="Arial" w:cs="Arial"/>
        </w:rP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E670E9">
          <w:rPr>
            <w:rFonts w:ascii="Arial" w:hAnsi="Arial" w:cs="Arial"/>
          </w:rPr>
          <w:t>7 м</w:t>
        </w:r>
      </w:smartTag>
      <w:r w:rsidRPr="00E670E9">
        <w:rPr>
          <w:rFonts w:ascii="Arial" w:hAnsi="Arial" w:cs="Arial"/>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E670E9">
          <w:rPr>
            <w:rFonts w:ascii="Arial" w:hAnsi="Arial" w:cs="Arial"/>
          </w:rPr>
          <w:t>200 м</w:t>
        </w:r>
      </w:smartTag>
      <w:r w:rsidRPr="00E670E9">
        <w:rPr>
          <w:rFonts w:ascii="Arial" w:hAnsi="Arial" w:cs="Arial"/>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09338D" w:rsidRPr="00E670E9" w:rsidRDefault="0009338D" w:rsidP="0009338D">
      <w:pPr>
        <w:spacing w:line="239" w:lineRule="auto"/>
        <w:ind w:firstLine="567"/>
        <w:rPr>
          <w:rFonts w:ascii="Arial" w:hAnsi="Arial" w:cs="Arial"/>
          <w:b/>
          <w:sz w:val="24"/>
          <w:szCs w:val="24"/>
        </w:rPr>
      </w:pP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b/>
          <w:sz w:val="24"/>
          <w:szCs w:val="24"/>
        </w:rPr>
        <w:t>Система общественного пассажирского транспорта</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Посадочные площадки располагаются вне проезжей части. Запрещается располагать остановочные пункты общественного пассажирского транспорта в охранных зонах высоковольтных линий электропередачи.</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Ширина остановочной площадки равна ширине основных полос проезжей части, а длина – в зависимости от числа одновременно останавливающихся автобусов и их габаритов по длине, но не менее </w:t>
      </w:r>
      <w:smartTag w:uri="urn:schemas-microsoft-com:office:smarttags" w:element="metricconverter">
        <w:smartTagPr>
          <w:attr w:name="ProductID" w:val="13 м"/>
        </w:smartTagPr>
        <w:r w:rsidRPr="00E670E9">
          <w:rPr>
            <w:rFonts w:ascii="Arial" w:hAnsi="Arial" w:cs="Arial"/>
          </w:rPr>
          <w:t>13 м</w:t>
        </w:r>
      </w:smartTag>
      <w:r w:rsidRPr="00E670E9">
        <w:rPr>
          <w:rFonts w:ascii="Arial" w:hAnsi="Arial" w:cs="Arial"/>
        </w:rPr>
        <w:t>. Длина участков въезда и выезда на остановочную площадку равна 15м.</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чел./м². Ближайшая грань павильона должна быть расположена не ближе </w:t>
      </w:r>
      <w:smartTag w:uri="urn:schemas-microsoft-com:office:smarttags" w:element="metricconverter">
        <w:smartTagPr>
          <w:attr w:name="ProductID" w:val="3 м"/>
        </w:smartTagPr>
        <w:r w:rsidRPr="00E670E9">
          <w:rPr>
            <w:rFonts w:ascii="Arial" w:hAnsi="Arial" w:cs="Arial"/>
          </w:rPr>
          <w:t>3 м</w:t>
        </w:r>
      </w:smartTag>
      <w:r w:rsidRPr="00E670E9">
        <w:rPr>
          <w:rFonts w:ascii="Arial" w:hAnsi="Arial" w:cs="Arial"/>
        </w:rPr>
        <w:t xml:space="preserve"> от кромки остановочной площадки.</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На конечных пунктах маршрутной сети общественного пассажирского транспорта должны располагаться </w:t>
      </w:r>
      <w:proofErr w:type="spellStart"/>
      <w:r w:rsidRPr="00E670E9">
        <w:rPr>
          <w:rFonts w:ascii="Arial" w:hAnsi="Arial" w:cs="Arial"/>
        </w:rPr>
        <w:t>отстойно-разворотные</w:t>
      </w:r>
      <w:proofErr w:type="spellEnd"/>
      <w:r w:rsidRPr="00E670E9">
        <w:rPr>
          <w:rFonts w:ascii="Arial" w:hAnsi="Arial" w:cs="Arial"/>
        </w:rPr>
        <w:t xml:space="preserve"> площадки с учетом необходимости снятия с линии в межпиковый период около 30 % подвижного состава. </w:t>
      </w:r>
    </w:p>
    <w:p w:rsidR="0009338D" w:rsidRPr="00E670E9" w:rsidRDefault="0009338D" w:rsidP="0009338D">
      <w:pPr>
        <w:tabs>
          <w:tab w:val="left" w:pos="993"/>
        </w:tabs>
        <w:spacing w:line="239" w:lineRule="auto"/>
        <w:ind w:firstLine="567"/>
        <w:rPr>
          <w:rFonts w:ascii="Arial" w:hAnsi="Arial" w:cs="Arial"/>
          <w:sz w:val="24"/>
          <w:szCs w:val="24"/>
        </w:rPr>
      </w:pPr>
      <w:r w:rsidRPr="00E670E9">
        <w:rPr>
          <w:rFonts w:ascii="Arial" w:hAnsi="Arial" w:cs="Arial"/>
          <w:sz w:val="24"/>
          <w:szCs w:val="24"/>
        </w:rPr>
        <w:t xml:space="preserve">Границы </w:t>
      </w:r>
      <w:proofErr w:type="spellStart"/>
      <w:r w:rsidRPr="00E670E9">
        <w:rPr>
          <w:rFonts w:ascii="Arial" w:hAnsi="Arial" w:cs="Arial"/>
          <w:sz w:val="24"/>
          <w:szCs w:val="24"/>
        </w:rPr>
        <w:t>отстойно-разворотных</w:t>
      </w:r>
      <w:proofErr w:type="spellEnd"/>
      <w:r w:rsidRPr="00E670E9">
        <w:rPr>
          <w:rFonts w:ascii="Arial" w:hAnsi="Arial" w:cs="Arial"/>
          <w:sz w:val="24"/>
          <w:szCs w:val="24"/>
        </w:rPr>
        <w:t xml:space="preserve"> площадок закрепляются в плане красных линий. </w:t>
      </w:r>
    </w:p>
    <w:p w:rsidR="0009338D" w:rsidRPr="00E670E9" w:rsidRDefault="0009338D" w:rsidP="0009338D">
      <w:pPr>
        <w:tabs>
          <w:tab w:val="left" w:pos="993"/>
        </w:tabs>
        <w:spacing w:line="239" w:lineRule="auto"/>
        <w:ind w:firstLine="567"/>
        <w:rPr>
          <w:rFonts w:ascii="Arial" w:hAnsi="Arial" w:cs="Arial"/>
          <w:sz w:val="24"/>
          <w:szCs w:val="24"/>
        </w:rPr>
      </w:pPr>
      <w:r w:rsidRPr="00E670E9">
        <w:rPr>
          <w:rFonts w:ascii="Arial" w:hAnsi="Arial" w:cs="Arial"/>
          <w:sz w:val="24"/>
          <w:szCs w:val="24"/>
        </w:rPr>
        <w:t xml:space="preserve">Ширина </w:t>
      </w:r>
      <w:proofErr w:type="spellStart"/>
      <w:r w:rsidRPr="00E670E9">
        <w:rPr>
          <w:rFonts w:ascii="Arial" w:hAnsi="Arial" w:cs="Arial"/>
          <w:sz w:val="24"/>
          <w:szCs w:val="24"/>
        </w:rPr>
        <w:t>отстойно-разворотной</w:t>
      </w:r>
      <w:proofErr w:type="spellEnd"/>
      <w:r w:rsidRPr="00E670E9">
        <w:rPr>
          <w:rFonts w:ascii="Arial" w:hAnsi="Arial" w:cs="Arial"/>
          <w:sz w:val="24"/>
          <w:szCs w:val="24"/>
        </w:rPr>
        <w:t xml:space="preserve"> площадки для автобуса должна быть не менее </w:t>
      </w:r>
      <w:smartTag w:uri="urn:schemas-microsoft-com:office:smarttags" w:element="metricconverter">
        <w:smartTagPr>
          <w:attr w:name="ProductID" w:val="30 м"/>
        </w:smartTagPr>
        <w:r w:rsidRPr="00E670E9">
          <w:rPr>
            <w:rFonts w:ascii="Arial" w:hAnsi="Arial" w:cs="Arial"/>
            <w:sz w:val="24"/>
            <w:szCs w:val="24"/>
          </w:rPr>
          <w:t>30 м</w:t>
        </w:r>
      </w:smartTag>
      <w:r w:rsidRPr="00E670E9">
        <w:rPr>
          <w:rFonts w:ascii="Arial" w:hAnsi="Arial" w:cs="Arial"/>
          <w:sz w:val="24"/>
          <w:szCs w:val="24"/>
        </w:rPr>
        <w:t>.</w:t>
      </w:r>
    </w:p>
    <w:p w:rsidR="0009338D" w:rsidRPr="00E670E9" w:rsidRDefault="0009338D" w:rsidP="0009338D">
      <w:pPr>
        <w:tabs>
          <w:tab w:val="left" w:pos="993"/>
        </w:tabs>
        <w:spacing w:line="239" w:lineRule="auto"/>
        <w:ind w:firstLine="567"/>
        <w:rPr>
          <w:rFonts w:ascii="Arial" w:hAnsi="Arial" w:cs="Arial"/>
          <w:sz w:val="24"/>
          <w:szCs w:val="24"/>
        </w:rPr>
      </w:pPr>
      <w:proofErr w:type="spellStart"/>
      <w:r w:rsidRPr="00E670E9">
        <w:rPr>
          <w:rFonts w:ascii="Arial" w:hAnsi="Arial" w:cs="Arial"/>
          <w:sz w:val="24"/>
          <w:szCs w:val="24"/>
        </w:rPr>
        <w:t>Отстойно-разворотные</w:t>
      </w:r>
      <w:proofErr w:type="spellEnd"/>
      <w:r w:rsidRPr="00E670E9">
        <w:rPr>
          <w:rFonts w:ascii="Arial" w:hAnsi="Arial" w:cs="Arial"/>
          <w:sz w:val="24"/>
          <w:szCs w:val="24"/>
        </w:rPr>
        <w:t xml:space="preserve"> площадки общественного пассажирского транспорта должны размещаться в удалении от жилой застройки не менее чем на </w:t>
      </w:r>
      <w:smartTag w:uri="urn:schemas-microsoft-com:office:smarttags" w:element="metricconverter">
        <w:smartTagPr>
          <w:attr w:name="ProductID" w:val="50 м"/>
        </w:smartTagPr>
        <w:r w:rsidRPr="00E670E9">
          <w:rPr>
            <w:rFonts w:ascii="Arial" w:hAnsi="Arial" w:cs="Arial"/>
            <w:sz w:val="24"/>
            <w:szCs w:val="24"/>
          </w:rPr>
          <w:t>50 м</w:t>
        </w:r>
      </w:smartTag>
      <w:r w:rsidRPr="00E670E9">
        <w:rPr>
          <w:rFonts w:ascii="Arial" w:hAnsi="Arial" w:cs="Arial"/>
          <w:sz w:val="24"/>
          <w:szCs w:val="24"/>
        </w:rPr>
        <w:t xml:space="preserve">. </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В пределах жилых территорий и на придомовых территориях могут располагаться открытые площадки (гостевые автостоянки) для временного хранения (парковки) легковых автомобилей, удаленные от подъездов жилых зданий не более чем на </w:t>
      </w:r>
      <w:smartTag w:uri="urn:schemas-microsoft-com:office:smarttags" w:element="metricconverter">
        <w:smartTagPr>
          <w:attr w:name="ProductID" w:val="200 м"/>
        </w:smartTagPr>
        <w:r w:rsidRPr="00E670E9">
          <w:rPr>
            <w:rFonts w:ascii="Arial" w:hAnsi="Arial" w:cs="Arial"/>
          </w:rPr>
          <w:t>200 м</w:t>
        </w:r>
      </w:smartTag>
      <w:r w:rsidRPr="00E670E9">
        <w:rPr>
          <w:rFonts w:ascii="Arial" w:hAnsi="Arial" w:cs="Arial"/>
        </w:rPr>
        <w:t xml:space="preserve">. </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Площадь открытых площадок для временного хранения (парковки) легковых автомобилей следует принимать в соответствии с нормами, приведенными в таблице 4 настоящих Правил.</w:t>
      </w:r>
    </w:p>
    <w:p w:rsidR="0009338D" w:rsidRPr="00E670E9" w:rsidRDefault="0009338D" w:rsidP="0009338D">
      <w:pPr>
        <w:pStyle w:val="a3"/>
        <w:tabs>
          <w:tab w:val="left" w:pos="851"/>
          <w:tab w:val="left" w:pos="993"/>
        </w:tabs>
        <w:spacing w:before="0" w:beforeAutospacing="0" w:after="0" w:afterAutospacing="0"/>
        <w:ind w:left="567"/>
        <w:jc w:val="both"/>
        <w:rPr>
          <w:rFonts w:ascii="Arial" w:hAnsi="Arial" w:cs="Arial"/>
        </w:rPr>
      </w:pPr>
    </w:p>
    <w:p w:rsidR="0009338D" w:rsidRPr="00E670E9" w:rsidRDefault="0009338D" w:rsidP="0009338D">
      <w:pPr>
        <w:spacing w:line="239" w:lineRule="auto"/>
        <w:rPr>
          <w:rFonts w:ascii="Arial" w:hAnsi="Arial" w:cs="Arial"/>
          <w:b/>
          <w:sz w:val="24"/>
          <w:szCs w:val="24"/>
        </w:rPr>
      </w:pPr>
      <w:r w:rsidRPr="00E670E9">
        <w:rPr>
          <w:rFonts w:ascii="Arial" w:hAnsi="Arial" w:cs="Arial"/>
          <w:sz w:val="24"/>
          <w:szCs w:val="24"/>
          <w:u w:val="single"/>
        </w:rPr>
        <w:t>Таблица 4.</w:t>
      </w:r>
      <w:r w:rsidRPr="00E670E9">
        <w:rPr>
          <w:rFonts w:ascii="Arial" w:hAnsi="Arial" w:cs="Arial"/>
          <w:b/>
          <w:sz w:val="24"/>
          <w:szCs w:val="24"/>
        </w:rPr>
        <w:t xml:space="preserve"> Площади отвода участков под размещение производственных объектов, отдельных элементов обустройства автомобильных дорог и объектов дорожного сервиса</w:t>
      </w:r>
    </w:p>
    <w:tbl>
      <w:tblPr>
        <w:tblW w:w="10063" w:type="dxa"/>
        <w:jc w:val="center"/>
        <w:tblLayout w:type="fixed"/>
        <w:tblCellMar>
          <w:left w:w="39" w:type="dxa"/>
          <w:right w:w="39" w:type="dxa"/>
        </w:tblCellMar>
        <w:tblLook w:val="0000"/>
      </w:tblPr>
      <w:tblGrid>
        <w:gridCol w:w="510"/>
        <w:gridCol w:w="7641"/>
        <w:gridCol w:w="1912"/>
      </w:tblGrid>
      <w:tr w:rsidR="0009338D" w:rsidRPr="00E670E9" w:rsidTr="005E60FE">
        <w:trPr>
          <w:tblHeader/>
          <w:jc w:val="center"/>
        </w:trPr>
        <w:tc>
          <w:tcPr>
            <w:tcW w:w="510" w:type="dxa"/>
            <w:tcBorders>
              <w:top w:val="single" w:sz="6" w:space="0" w:color="auto"/>
              <w:left w:val="single" w:sz="6" w:space="0" w:color="auto"/>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lastRenderedPageBreak/>
              <w:t xml:space="preserve">№ </w:t>
            </w:r>
            <w:proofErr w:type="spellStart"/>
            <w:r w:rsidRPr="00E670E9">
              <w:rPr>
                <w:rFonts w:ascii="Arial" w:hAnsi="Arial" w:cs="Arial"/>
                <w:b/>
                <w:sz w:val="24"/>
                <w:szCs w:val="24"/>
              </w:rPr>
              <w:t>п</w:t>
            </w:r>
            <w:proofErr w:type="spellEnd"/>
            <w:r w:rsidRPr="00E670E9">
              <w:rPr>
                <w:rFonts w:ascii="Arial" w:hAnsi="Arial" w:cs="Arial"/>
                <w:b/>
                <w:sz w:val="24"/>
                <w:szCs w:val="24"/>
              </w:rPr>
              <w:t>/</w:t>
            </w:r>
            <w:proofErr w:type="spellStart"/>
            <w:r w:rsidRPr="00E670E9">
              <w:rPr>
                <w:rFonts w:ascii="Arial" w:hAnsi="Arial" w:cs="Arial"/>
                <w:b/>
                <w:sz w:val="24"/>
                <w:szCs w:val="24"/>
              </w:rPr>
              <w:t>п</w:t>
            </w:r>
            <w:proofErr w:type="spellEnd"/>
          </w:p>
        </w:tc>
        <w:tc>
          <w:tcPr>
            <w:tcW w:w="7641" w:type="dxa"/>
            <w:tcBorders>
              <w:top w:val="single" w:sz="6" w:space="0" w:color="auto"/>
              <w:left w:val="single" w:sz="6" w:space="0" w:color="auto"/>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Наименование</w:t>
            </w:r>
          </w:p>
        </w:tc>
        <w:tc>
          <w:tcPr>
            <w:tcW w:w="1912" w:type="dxa"/>
            <w:tcBorders>
              <w:top w:val="single" w:sz="6" w:space="0" w:color="auto"/>
              <w:left w:val="single" w:sz="6" w:space="0" w:color="auto"/>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Площадь земельного участка, га</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Автопавильон на 10 пасс.</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0,08</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Автопавильон на 20 пасс.</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0,10</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Пассажирская автостанция (ПАС) вместимостью 10 чел.</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0,45</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 xml:space="preserve">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 </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2,8</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 xml:space="preserve">Здания и сооружения линейной дорожной службы - отдельно стоящие (административный корпус, бытовые помещения, склады, производственные площадки и хранилища, </w:t>
            </w:r>
            <w:proofErr w:type="spellStart"/>
            <w:r w:rsidRPr="00E670E9">
              <w:rPr>
                <w:rFonts w:ascii="Arial" w:hAnsi="Arial" w:cs="Arial"/>
                <w:sz w:val="24"/>
                <w:szCs w:val="24"/>
              </w:rPr>
              <w:t>асфальто-смесительные</w:t>
            </w:r>
            <w:proofErr w:type="spellEnd"/>
            <w:r w:rsidRPr="00E670E9">
              <w:rPr>
                <w:rFonts w:ascii="Arial" w:hAnsi="Arial" w:cs="Arial"/>
                <w:sz w:val="24"/>
                <w:szCs w:val="24"/>
              </w:rPr>
              <w:t xml:space="preserve">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 </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1,0</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proofErr w:type="spellStart"/>
            <w:r w:rsidRPr="00E670E9">
              <w:rPr>
                <w:rFonts w:ascii="Arial" w:hAnsi="Arial" w:cs="Arial"/>
                <w:sz w:val="24"/>
                <w:szCs w:val="24"/>
              </w:rPr>
              <w:t>Пескобаза</w:t>
            </w:r>
            <w:proofErr w:type="spellEnd"/>
            <w:r w:rsidRPr="00E670E9">
              <w:rPr>
                <w:rFonts w:ascii="Arial" w:hAnsi="Arial" w:cs="Arial"/>
                <w:sz w:val="24"/>
                <w:szCs w:val="24"/>
              </w:rPr>
              <w:t xml:space="preserve">, </w:t>
            </w:r>
            <w:proofErr w:type="spellStart"/>
            <w:r w:rsidRPr="00E670E9">
              <w:rPr>
                <w:rFonts w:ascii="Arial" w:hAnsi="Arial" w:cs="Arial"/>
                <w:sz w:val="24"/>
                <w:szCs w:val="24"/>
              </w:rPr>
              <w:t>солебаза</w:t>
            </w:r>
            <w:proofErr w:type="spellEnd"/>
            <w:r w:rsidRPr="00E670E9">
              <w:rPr>
                <w:rFonts w:ascii="Arial" w:hAnsi="Arial" w:cs="Arial"/>
                <w:sz w:val="24"/>
                <w:szCs w:val="24"/>
              </w:rPr>
              <w:t xml:space="preserve">, база </w:t>
            </w:r>
            <w:proofErr w:type="spellStart"/>
            <w:r w:rsidRPr="00E670E9">
              <w:rPr>
                <w:rFonts w:ascii="Arial" w:hAnsi="Arial" w:cs="Arial"/>
                <w:sz w:val="24"/>
                <w:szCs w:val="24"/>
              </w:rPr>
              <w:t>противогололедных</w:t>
            </w:r>
            <w:proofErr w:type="spellEnd"/>
            <w:r w:rsidRPr="00E670E9">
              <w:rPr>
                <w:rFonts w:ascii="Arial" w:hAnsi="Arial" w:cs="Arial"/>
                <w:sz w:val="24"/>
                <w:szCs w:val="24"/>
              </w:rPr>
              <w:t xml:space="preserve"> материалов (в том числе производственная площадка, подъездной железнодорожный тупик и др.)</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0,5</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Автобусная остановка (открытый, полузакрытый или закрытый автопавильон, посадочная площадка, информационный стенд и мусоросборник):</w:t>
            </w:r>
          </w:p>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 xml:space="preserve"> с переходно-скоростной полосой </w:t>
            </w:r>
          </w:p>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 xml:space="preserve"> без переходно-скоростной полосы  </w:t>
            </w:r>
          </w:p>
        </w:tc>
        <w:tc>
          <w:tcPr>
            <w:tcW w:w="1912" w:type="dxa"/>
            <w:tcBorders>
              <w:top w:val="single" w:sz="4" w:space="0" w:color="auto"/>
              <w:left w:val="single" w:sz="4" w:space="0" w:color="auto"/>
              <w:bottom w:val="single" w:sz="4" w:space="0" w:color="auto"/>
              <w:right w:val="single" w:sz="4" w:space="0" w:color="auto"/>
            </w:tcBorders>
            <w:vAlign w:val="bottom"/>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0,15</w:t>
            </w:r>
          </w:p>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0,03</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 xml:space="preserve">Пункт весового и габаритного контроля (без площадок для стоянки грузового транспорта) </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0,1</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Стационарный пост дорожно-патрульной службы (с площадкой-стоянкой)</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0,1</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0,5</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0,4</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 xml:space="preserve">Кемпинг (легкие </w:t>
            </w:r>
            <w:proofErr w:type="spellStart"/>
            <w:r w:rsidRPr="00E670E9">
              <w:rPr>
                <w:rFonts w:ascii="Arial" w:hAnsi="Arial" w:cs="Arial"/>
                <w:sz w:val="24"/>
                <w:szCs w:val="24"/>
              </w:rPr>
              <w:t>неотапливаемые</w:t>
            </w:r>
            <w:proofErr w:type="spellEnd"/>
            <w:r w:rsidRPr="00E670E9">
              <w:rPr>
                <w:rFonts w:ascii="Arial" w:hAnsi="Arial" w:cs="Arial"/>
                <w:sz w:val="24"/>
                <w:szCs w:val="24"/>
              </w:rPr>
              <w:t xml:space="preserve"> помещения, место для приготовления пищи, туалет, душевая, административно-бытовые помещения, павильон бытового обслуживания, открытая стоянка </w:t>
            </w:r>
            <w:r w:rsidRPr="00E670E9">
              <w:rPr>
                <w:rFonts w:ascii="Arial" w:hAnsi="Arial" w:cs="Arial"/>
                <w:sz w:val="24"/>
                <w:szCs w:val="24"/>
              </w:rPr>
              <w:lastRenderedPageBreak/>
              <w:t>для легковых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lastRenderedPageBreak/>
              <w:t>1,0</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Мотель (гостиница специальной планировки, открытая  индивидуальная стоянка легковых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1,0</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proofErr w:type="spellStart"/>
            <w:r w:rsidRPr="00E670E9">
              <w:rPr>
                <w:rFonts w:ascii="Arial" w:hAnsi="Arial" w:cs="Arial"/>
                <w:sz w:val="24"/>
                <w:szCs w:val="24"/>
              </w:rPr>
              <w:t>Автогостиница</w:t>
            </w:r>
            <w:proofErr w:type="spellEnd"/>
            <w:r w:rsidRPr="00E670E9">
              <w:rPr>
                <w:rFonts w:ascii="Arial" w:hAnsi="Arial" w:cs="Arial"/>
                <w:sz w:val="24"/>
                <w:szCs w:val="24"/>
              </w:rPr>
              <w:t xml:space="preserve"> (корпус, открытая охраняемая площадка для  стоянки легковых и грузовых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1,0</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 xml:space="preserve">Грузовая автостанция, площадка-стоянка, моечный пункт, комната отдыха, медицинский пункт, туалет </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2,0 - 4,0</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0,2</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Пункт общественного питания (переходно-скоростные полосы,  площадка для стоянки легковых и грузовых автомобилей)</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0,2</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0,4</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Моечный пункт (отдельный объект с площадкой-стоянкой, туалетом)</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0,05</w:t>
            </w:r>
          </w:p>
        </w:tc>
      </w:tr>
      <w:tr w:rsidR="0009338D" w:rsidRPr="00E670E9" w:rsidTr="005E60FE">
        <w:trPr>
          <w:jc w:val="center"/>
        </w:trPr>
        <w:tc>
          <w:tcPr>
            <w:tcW w:w="510"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numPr>
                <w:ilvl w:val="0"/>
                <w:numId w:val="17"/>
              </w:numPr>
              <w:tabs>
                <w:tab w:val="left" w:pos="0"/>
                <w:tab w:val="left" w:pos="61"/>
              </w:tabs>
              <w:spacing w:after="0" w:line="240" w:lineRule="auto"/>
              <w:ind w:hanging="720"/>
              <w:jc w:val="both"/>
              <w:rPr>
                <w:rFonts w:ascii="Arial" w:hAnsi="Arial" w:cs="Arial"/>
                <w:sz w:val="24"/>
                <w:szCs w:val="24"/>
              </w:rPr>
            </w:pPr>
          </w:p>
        </w:tc>
        <w:tc>
          <w:tcPr>
            <w:tcW w:w="7641" w:type="dxa"/>
            <w:tcBorders>
              <w:top w:val="single" w:sz="4" w:space="0" w:color="auto"/>
              <w:left w:val="single" w:sz="4" w:space="0" w:color="auto"/>
              <w:bottom w:val="single" w:sz="4" w:space="0" w:color="auto"/>
              <w:right w:val="single" w:sz="4" w:space="0" w:color="auto"/>
            </w:tcBorders>
          </w:tcPr>
          <w:p w:rsidR="0009338D" w:rsidRPr="00E670E9" w:rsidRDefault="0009338D" w:rsidP="005E60FE">
            <w:pPr>
              <w:spacing w:line="240" w:lineRule="auto"/>
              <w:rPr>
                <w:rFonts w:ascii="Arial" w:hAnsi="Arial" w:cs="Arial"/>
                <w:sz w:val="24"/>
                <w:szCs w:val="24"/>
              </w:rPr>
            </w:pPr>
            <w:proofErr w:type="spellStart"/>
            <w:r w:rsidRPr="00E670E9">
              <w:rPr>
                <w:rFonts w:ascii="Arial" w:hAnsi="Arial" w:cs="Arial"/>
                <w:sz w:val="24"/>
                <w:szCs w:val="24"/>
              </w:rPr>
              <w:t>Автомагазин</w:t>
            </w:r>
            <w:proofErr w:type="spellEnd"/>
            <w:r w:rsidRPr="00E670E9">
              <w:rPr>
                <w:rFonts w:ascii="Arial" w:hAnsi="Arial" w:cs="Arial"/>
                <w:sz w:val="24"/>
                <w:szCs w:val="24"/>
              </w:rPr>
              <w:t xml:space="preserve"> (отдельный объект с площадкой-стоянкой, туалетом)</w:t>
            </w:r>
          </w:p>
        </w:tc>
        <w:tc>
          <w:tcPr>
            <w:tcW w:w="1912" w:type="dxa"/>
            <w:tcBorders>
              <w:top w:val="single" w:sz="4" w:space="0" w:color="auto"/>
              <w:left w:val="single" w:sz="4" w:space="0" w:color="auto"/>
              <w:bottom w:val="single" w:sz="4" w:space="0" w:color="auto"/>
              <w:right w:val="single" w:sz="4"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0,05</w:t>
            </w:r>
          </w:p>
        </w:tc>
      </w:tr>
    </w:tbl>
    <w:p w:rsidR="0009338D" w:rsidRPr="00E670E9" w:rsidRDefault="0009338D" w:rsidP="0009338D">
      <w:pPr>
        <w:spacing w:line="239" w:lineRule="auto"/>
        <w:rPr>
          <w:rFonts w:ascii="Arial" w:hAnsi="Arial" w:cs="Arial"/>
          <w:i/>
          <w:sz w:val="24"/>
          <w:szCs w:val="24"/>
        </w:rPr>
      </w:pPr>
    </w:p>
    <w:p w:rsidR="0009338D" w:rsidRPr="00E670E9" w:rsidRDefault="0009338D" w:rsidP="0009338D">
      <w:pPr>
        <w:spacing w:line="239" w:lineRule="auto"/>
        <w:rPr>
          <w:rFonts w:ascii="Arial" w:hAnsi="Arial" w:cs="Arial"/>
          <w:i/>
          <w:sz w:val="24"/>
          <w:szCs w:val="24"/>
        </w:rPr>
      </w:pPr>
      <w:r w:rsidRPr="00E670E9">
        <w:rPr>
          <w:rFonts w:ascii="Arial" w:hAnsi="Arial" w:cs="Arial"/>
          <w:i/>
          <w:sz w:val="24"/>
          <w:szCs w:val="24"/>
        </w:rPr>
        <w:t xml:space="preserve">Примечания: </w:t>
      </w:r>
    </w:p>
    <w:p w:rsidR="0009338D" w:rsidRPr="00E670E9" w:rsidRDefault="0009338D" w:rsidP="0009338D">
      <w:pPr>
        <w:tabs>
          <w:tab w:val="decimal" w:pos="0"/>
        </w:tabs>
        <w:spacing w:line="240" w:lineRule="auto"/>
        <w:ind w:firstLine="567"/>
        <w:rPr>
          <w:rFonts w:ascii="Arial" w:hAnsi="Arial" w:cs="Arial"/>
          <w:sz w:val="24"/>
          <w:szCs w:val="24"/>
        </w:rPr>
      </w:pPr>
      <w:r w:rsidRPr="00E670E9">
        <w:rPr>
          <w:rFonts w:ascii="Arial" w:hAnsi="Arial" w:cs="Arial"/>
          <w:sz w:val="24"/>
          <w:szCs w:val="24"/>
        </w:rPr>
        <w:t>1. При проведении инженерных изысканий и подготовки проектной документации возможно увеличение норм отвода земель в зависимости от категории автомобильной дороги и интенсивности движения.</w:t>
      </w:r>
    </w:p>
    <w:p w:rsidR="0009338D" w:rsidRPr="00E670E9" w:rsidRDefault="0009338D" w:rsidP="0009338D">
      <w:pPr>
        <w:tabs>
          <w:tab w:val="decimal" w:pos="0"/>
        </w:tabs>
        <w:spacing w:line="240" w:lineRule="auto"/>
        <w:ind w:firstLine="567"/>
        <w:rPr>
          <w:rFonts w:ascii="Arial" w:hAnsi="Arial" w:cs="Arial"/>
          <w:sz w:val="24"/>
          <w:szCs w:val="24"/>
        </w:rPr>
      </w:pPr>
      <w:r w:rsidRPr="00E670E9">
        <w:rPr>
          <w:rFonts w:ascii="Arial" w:hAnsi="Arial" w:cs="Arial"/>
          <w:sz w:val="24"/>
          <w:szCs w:val="24"/>
        </w:rPr>
        <w:t>2. Дополнительно определяются размеры и местоположение земельных участков, необходимых для размещения внешних инженерных сетей, артезианских скважин, очистных сооружений, котельных, защитных сооружений, противопожарных полос, путепроводов, пешеходных переходов, иных зданий и сооружений, предусмотренных требованиями и условиями, включенными в проектную документацию при подготовке акта выбора земельного участка (на стадии предварительного согласования мест размещения автомобильных дорог и дорожных сооружений, а также при проведении кадастровых работ).</w:t>
      </w:r>
    </w:p>
    <w:p w:rsidR="0009338D" w:rsidRPr="00E670E9" w:rsidRDefault="0009338D" w:rsidP="0009338D">
      <w:pPr>
        <w:tabs>
          <w:tab w:val="decimal" w:pos="0"/>
        </w:tabs>
        <w:spacing w:line="240" w:lineRule="auto"/>
        <w:ind w:firstLine="567"/>
        <w:rPr>
          <w:rFonts w:ascii="Arial" w:hAnsi="Arial" w:cs="Arial"/>
          <w:sz w:val="24"/>
          <w:szCs w:val="24"/>
        </w:rPr>
      </w:pPr>
      <w:r w:rsidRPr="00E670E9">
        <w:rPr>
          <w:rFonts w:ascii="Arial" w:hAnsi="Arial" w:cs="Arial"/>
          <w:sz w:val="24"/>
          <w:szCs w:val="24"/>
        </w:rPr>
        <w:t>При необходимости установленные размеры земельных участков в целях:</w:t>
      </w:r>
    </w:p>
    <w:p w:rsidR="0009338D" w:rsidRPr="00E670E9" w:rsidRDefault="0009338D" w:rsidP="0009338D">
      <w:pPr>
        <w:tabs>
          <w:tab w:val="decimal" w:pos="0"/>
        </w:tabs>
        <w:spacing w:line="240" w:lineRule="auto"/>
        <w:ind w:firstLine="567"/>
        <w:rPr>
          <w:rFonts w:ascii="Arial" w:hAnsi="Arial" w:cs="Arial"/>
          <w:sz w:val="24"/>
          <w:szCs w:val="24"/>
        </w:rPr>
      </w:pPr>
      <w:r w:rsidRPr="00E670E9">
        <w:rPr>
          <w:rFonts w:ascii="Arial" w:hAnsi="Arial" w:cs="Arial"/>
          <w:sz w:val="24"/>
          <w:szCs w:val="24"/>
        </w:rPr>
        <w:t xml:space="preserve">водоснабжения от проектируемой артезианской скважины подлежат увеличению на </w:t>
      </w:r>
      <w:smartTag w:uri="urn:schemas-microsoft-com:office:smarttags" w:element="metricconverter">
        <w:smartTagPr>
          <w:attr w:name="ProductID" w:val="1 гектар"/>
        </w:smartTagPr>
        <w:r w:rsidRPr="00E670E9">
          <w:rPr>
            <w:rFonts w:ascii="Arial" w:hAnsi="Arial" w:cs="Arial"/>
            <w:sz w:val="24"/>
            <w:szCs w:val="24"/>
          </w:rPr>
          <w:t>1 гектар</w:t>
        </w:r>
      </w:smartTag>
      <w:r w:rsidRPr="00E670E9">
        <w:rPr>
          <w:rFonts w:ascii="Arial" w:hAnsi="Arial" w:cs="Arial"/>
          <w:sz w:val="24"/>
          <w:szCs w:val="24"/>
        </w:rPr>
        <w:t>;</w:t>
      </w:r>
    </w:p>
    <w:p w:rsidR="0009338D" w:rsidRPr="00E670E9" w:rsidRDefault="0009338D" w:rsidP="0009338D">
      <w:pPr>
        <w:tabs>
          <w:tab w:val="decimal" w:pos="0"/>
        </w:tabs>
        <w:spacing w:line="240" w:lineRule="auto"/>
        <w:ind w:firstLine="567"/>
        <w:rPr>
          <w:rFonts w:ascii="Arial" w:hAnsi="Arial" w:cs="Arial"/>
          <w:sz w:val="24"/>
          <w:szCs w:val="24"/>
        </w:rPr>
      </w:pPr>
      <w:r w:rsidRPr="00E670E9">
        <w:rPr>
          <w:rFonts w:ascii="Arial" w:hAnsi="Arial" w:cs="Arial"/>
          <w:sz w:val="24"/>
          <w:szCs w:val="24"/>
        </w:rPr>
        <w:lastRenderedPageBreak/>
        <w:t>сброса канализационных стоков в проектируемые очистные сооружения подлежат увеличению от 0,4 до 1 гектара в зависимости от типа очистных сооружений;</w:t>
      </w:r>
    </w:p>
    <w:p w:rsidR="0009338D" w:rsidRPr="00E670E9" w:rsidRDefault="0009338D" w:rsidP="0009338D">
      <w:pPr>
        <w:tabs>
          <w:tab w:val="decimal" w:pos="0"/>
        </w:tabs>
        <w:spacing w:line="240" w:lineRule="auto"/>
        <w:ind w:firstLine="567"/>
        <w:rPr>
          <w:rFonts w:ascii="Arial" w:hAnsi="Arial" w:cs="Arial"/>
          <w:sz w:val="24"/>
          <w:szCs w:val="24"/>
        </w:rPr>
      </w:pPr>
      <w:r w:rsidRPr="00E670E9">
        <w:rPr>
          <w:rFonts w:ascii="Arial" w:hAnsi="Arial" w:cs="Arial"/>
          <w:sz w:val="24"/>
          <w:szCs w:val="24"/>
        </w:rPr>
        <w:t>теплоснабжения от проектируемой котельной подлежат увеличению от 0,4 до 0,7 гектара в зависимости от типа котельной.</w:t>
      </w:r>
    </w:p>
    <w:p w:rsidR="0009338D" w:rsidRPr="00E670E9" w:rsidRDefault="0009338D" w:rsidP="0009338D">
      <w:pPr>
        <w:tabs>
          <w:tab w:val="decimal" w:pos="0"/>
        </w:tabs>
        <w:spacing w:line="240" w:lineRule="auto"/>
        <w:ind w:firstLine="567"/>
        <w:rPr>
          <w:rFonts w:ascii="Arial" w:hAnsi="Arial" w:cs="Arial"/>
          <w:sz w:val="24"/>
          <w:szCs w:val="24"/>
        </w:rPr>
      </w:pPr>
      <w:r w:rsidRPr="00E670E9">
        <w:rPr>
          <w:rFonts w:ascii="Arial" w:hAnsi="Arial" w:cs="Arial"/>
          <w:sz w:val="24"/>
          <w:szCs w:val="24"/>
        </w:rPr>
        <w:t>3. Нормы отвода земель для размещения сооружений и комплексов, не предусмотренных настоящим приложением, определяются их сочетанием с учетом обеспечения соблюдения санитарных норм и правил по установлению разрывов между зданиями и размещению пожарных проездов.</w:t>
      </w:r>
    </w:p>
    <w:p w:rsidR="0009338D" w:rsidRPr="00E670E9" w:rsidRDefault="0009338D" w:rsidP="0009338D">
      <w:pPr>
        <w:pStyle w:val="a3"/>
        <w:tabs>
          <w:tab w:val="left" w:pos="851"/>
        </w:tabs>
        <w:spacing w:before="0" w:beforeAutospacing="0" w:after="0" w:afterAutospacing="0"/>
        <w:jc w:val="both"/>
        <w:rPr>
          <w:rFonts w:ascii="Arial" w:hAnsi="Arial" w:cs="Arial"/>
        </w:rPr>
      </w:pP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Для гостевых автостоянок жилых зданий разрывы не устанавливаются.</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На придомовой территории допускается размещение открытых автостоянок для временного хранения автомобилей вместимостью до 50 </w:t>
      </w:r>
      <w:proofErr w:type="spellStart"/>
      <w:r w:rsidRPr="00E670E9">
        <w:rPr>
          <w:rFonts w:ascii="Arial" w:hAnsi="Arial" w:cs="Arial"/>
        </w:rPr>
        <w:t>машино-мест</w:t>
      </w:r>
      <w:proofErr w:type="spellEnd"/>
      <w:r w:rsidRPr="00E670E9">
        <w:rPr>
          <w:rFonts w:ascii="Arial" w:hAnsi="Arial" w:cs="Arial"/>
        </w:rPr>
        <w:t xml:space="preserve"> при соблюдении нормативных требований обеспеченности придомовых территорий элементами благоустройства. Площадь участка для временной стоянки (парковки) одного автотранспортного средства следует принимать на одно </w:t>
      </w:r>
      <w:proofErr w:type="spellStart"/>
      <w:r w:rsidRPr="00E670E9">
        <w:rPr>
          <w:rFonts w:ascii="Arial" w:hAnsi="Arial" w:cs="Arial"/>
        </w:rPr>
        <w:t>машино-место</w:t>
      </w:r>
      <w:proofErr w:type="spellEnd"/>
      <w:r w:rsidRPr="00E670E9">
        <w:rPr>
          <w:rFonts w:ascii="Arial" w:hAnsi="Arial" w:cs="Arial"/>
        </w:rPr>
        <w:t>:</w:t>
      </w:r>
    </w:p>
    <w:p w:rsidR="0009338D" w:rsidRPr="00E670E9" w:rsidRDefault="0009338D" w:rsidP="0009338D">
      <w:pPr>
        <w:numPr>
          <w:ilvl w:val="0"/>
          <w:numId w:val="9"/>
        </w:numPr>
        <w:tabs>
          <w:tab w:val="left" w:pos="851"/>
          <w:tab w:val="left" w:pos="993"/>
        </w:tabs>
        <w:spacing w:after="0" w:line="239" w:lineRule="auto"/>
        <w:jc w:val="both"/>
        <w:rPr>
          <w:rFonts w:ascii="Arial" w:hAnsi="Arial" w:cs="Arial"/>
          <w:sz w:val="24"/>
          <w:szCs w:val="24"/>
        </w:rPr>
      </w:pPr>
      <w:r w:rsidRPr="00E670E9">
        <w:rPr>
          <w:rFonts w:ascii="Arial" w:hAnsi="Arial" w:cs="Arial"/>
          <w:sz w:val="24"/>
          <w:szCs w:val="24"/>
        </w:rPr>
        <w:t>легковых автомобилей – 25 (22,5)* м²;</w:t>
      </w:r>
    </w:p>
    <w:p w:rsidR="0009338D" w:rsidRPr="00E670E9" w:rsidRDefault="0009338D" w:rsidP="0009338D">
      <w:pPr>
        <w:numPr>
          <w:ilvl w:val="0"/>
          <w:numId w:val="9"/>
        </w:numPr>
        <w:tabs>
          <w:tab w:val="left" w:pos="851"/>
          <w:tab w:val="left" w:pos="993"/>
        </w:tabs>
        <w:spacing w:after="0" w:line="239" w:lineRule="auto"/>
        <w:jc w:val="both"/>
        <w:rPr>
          <w:rFonts w:ascii="Arial" w:hAnsi="Arial" w:cs="Arial"/>
          <w:sz w:val="24"/>
          <w:szCs w:val="24"/>
        </w:rPr>
      </w:pPr>
      <w:r w:rsidRPr="00E670E9">
        <w:rPr>
          <w:rFonts w:ascii="Arial" w:hAnsi="Arial" w:cs="Arial"/>
          <w:sz w:val="24"/>
          <w:szCs w:val="24"/>
        </w:rPr>
        <w:t xml:space="preserve">грузовых автомобилей – </w:t>
      </w:r>
      <w:smartTag w:uri="urn:schemas-microsoft-com:office:smarttags" w:element="metricconverter">
        <w:smartTagPr>
          <w:attr w:name="ProductID" w:val="40 м²"/>
        </w:smartTagPr>
        <w:r w:rsidRPr="00E670E9">
          <w:rPr>
            <w:rFonts w:ascii="Arial" w:hAnsi="Arial" w:cs="Arial"/>
            <w:sz w:val="24"/>
            <w:szCs w:val="24"/>
          </w:rPr>
          <w:t>40 м²</w:t>
        </w:r>
      </w:smartTag>
      <w:r w:rsidRPr="00E670E9">
        <w:rPr>
          <w:rFonts w:ascii="Arial" w:hAnsi="Arial" w:cs="Arial"/>
          <w:sz w:val="24"/>
          <w:szCs w:val="24"/>
        </w:rPr>
        <w:t>;</w:t>
      </w:r>
    </w:p>
    <w:p w:rsidR="0009338D" w:rsidRPr="00E670E9" w:rsidRDefault="0009338D" w:rsidP="0009338D">
      <w:pPr>
        <w:numPr>
          <w:ilvl w:val="0"/>
          <w:numId w:val="9"/>
        </w:numPr>
        <w:tabs>
          <w:tab w:val="left" w:pos="851"/>
          <w:tab w:val="left" w:pos="993"/>
        </w:tabs>
        <w:spacing w:after="0" w:line="239" w:lineRule="auto"/>
        <w:jc w:val="both"/>
        <w:rPr>
          <w:rFonts w:ascii="Arial" w:hAnsi="Arial" w:cs="Arial"/>
          <w:sz w:val="24"/>
          <w:szCs w:val="24"/>
        </w:rPr>
      </w:pPr>
      <w:r w:rsidRPr="00E670E9">
        <w:rPr>
          <w:rFonts w:ascii="Arial" w:hAnsi="Arial" w:cs="Arial"/>
          <w:sz w:val="24"/>
          <w:szCs w:val="24"/>
        </w:rPr>
        <w:t xml:space="preserve">автобусов – </w:t>
      </w:r>
      <w:smartTag w:uri="urn:schemas-microsoft-com:office:smarttags" w:element="metricconverter">
        <w:smartTagPr>
          <w:attr w:name="ProductID" w:val="40 м²"/>
        </w:smartTagPr>
        <w:r w:rsidRPr="00E670E9">
          <w:rPr>
            <w:rFonts w:ascii="Arial" w:hAnsi="Arial" w:cs="Arial"/>
            <w:sz w:val="24"/>
            <w:szCs w:val="24"/>
          </w:rPr>
          <w:t>40 м²</w:t>
        </w:r>
      </w:smartTag>
      <w:r w:rsidRPr="00E670E9">
        <w:rPr>
          <w:rFonts w:ascii="Arial" w:hAnsi="Arial" w:cs="Arial"/>
          <w:sz w:val="24"/>
          <w:szCs w:val="24"/>
        </w:rPr>
        <w:t xml:space="preserve">;      </w:t>
      </w:r>
    </w:p>
    <w:p w:rsidR="0009338D" w:rsidRPr="00E670E9" w:rsidRDefault="0009338D" w:rsidP="0009338D">
      <w:pPr>
        <w:numPr>
          <w:ilvl w:val="0"/>
          <w:numId w:val="9"/>
        </w:numPr>
        <w:tabs>
          <w:tab w:val="left" w:pos="851"/>
          <w:tab w:val="left" w:pos="993"/>
        </w:tabs>
        <w:spacing w:after="0" w:line="239" w:lineRule="auto"/>
        <w:jc w:val="both"/>
        <w:rPr>
          <w:rFonts w:ascii="Arial" w:hAnsi="Arial" w:cs="Arial"/>
          <w:sz w:val="24"/>
          <w:szCs w:val="24"/>
        </w:rPr>
      </w:pPr>
      <w:r w:rsidRPr="00E670E9">
        <w:rPr>
          <w:rFonts w:ascii="Arial" w:hAnsi="Arial" w:cs="Arial"/>
          <w:sz w:val="24"/>
          <w:szCs w:val="24"/>
        </w:rPr>
        <w:t xml:space="preserve">велосипедов – </w:t>
      </w:r>
      <w:smartTag w:uri="urn:schemas-microsoft-com:office:smarttags" w:element="metricconverter">
        <w:smartTagPr>
          <w:attr w:name="ProductID" w:val="0,9 м²"/>
        </w:smartTagPr>
        <w:r w:rsidRPr="00E670E9">
          <w:rPr>
            <w:rFonts w:ascii="Arial" w:hAnsi="Arial" w:cs="Arial"/>
            <w:sz w:val="24"/>
            <w:szCs w:val="24"/>
          </w:rPr>
          <w:t>0,9 м²</w:t>
        </w:r>
      </w:smartTag>
      <w:r w:rsidRPr="00E670E9">
        <w:rPr>
          <w:rFonts w:ascii="Arial" w:hAnsi="Arial" w:cs="Arial"/>
          <w:sz w:val="24"/>
          <w:szCs w:val="24"/>
        </w:rPr>
        <w:t>.</w:t>
      </w:r>
    </w:p>
    <w:p w:rsidR="0009338D" w:rsidRPr="00E670E9" w:rsidRDefault="0009338D" w:rsidP="0009338D">
      <w:pPr>
        <w:tabs>
          <w:tab w:val="left" w:pos="851"/>
          <w:tab w:val="left" w:pos="993"/>
        </w:tabs>
        <w:spacing w:line="239" w:lineRule="auto"/>
        <w:rPr>
          <w:rFonts w:ascii="Arial" w:hAnsi="Arial" w:cs="Arial"/>
          <w:sz w:val="24"/>
          <w:szCs w:val="24"/>
        </w:rPr>
      </w:pPr>
      <w:r w:rsidRPr="00E670E9">
        <w:rPr>
          <w:rFonts w:ascii="Arial" w:hAnsi="Arial" w:cs="Arial"/>
          <w:sz w:val="24"/>
          <w:szCs w:val="24"/>
        </w:rPr>
        <w:t>* В скобках – при примыкании участков для стоянки к проезжей части улиц и проездов.</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E670E9">
          <w:rPr>
            <w:rFonts w:ascii="Arial" w:hAnsi="Arial" w:cs="Arial"/>
          </w:rPr>
          <w:t>1 м</w:t>
        </w:r>
      </w:smartTag>
      <w:r w:rsidRPr="00E670E9">
        <w:rPr>
          <w:rFonts w:ascii="Arial" w:hAnsi="Arial" w:cs="Arial"/>
        </w:rPr>
        <w:t>, в стесненных условиях допускается ограничение стоянки сплошной линией разметки.</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Территория автостоянки должна располагаться вне транспортных и пешеходных путей и обеспечиваться безопасным подходом пешеходов.</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E670E9">
          <w:rPr>
            <w:rFonts w:ascii="Arial" w:hAnsi="Arial" w:cs="Arial"/>
          </w:rPr>
          <w:t>6 м</w:t>
        </w:r>
      </w:smartTag>
      <w:r w:rsidRPr="00E670E9">
        <w:rPr>
          <w:rFonts w:ascii="Arial" w:hAnsi="Arial" w:cs="Arial"/>
        </w:rPr>
        <w:t xml:space="preserve">, при одностороннем – не менее </w:t>
      </w:r>
      <w:smartTag w:uri="urn:schemas-microsoft-com:office:smarttags" w:element="metricconverter">
        <w:smartTagPr>
          <w:attr w:name="ProductID" w:val="3 м"/>
        </w:smartTagPr>
        <w:r w:rsidRPr="00E670E9">
          <w:rPr>
            <w:rFonts w:ascii="Arial" w:hAnsi="Arial" w:cs="Arial"/>
          </w:rPr>
          <w:t>3 м</w:t>
        </w:r>
      </w:smartTag>
      <w:r w:rsidRPr="00E670E9">
        <w:rPr>
          <w:rFonts w:ascii="Arial" w:hAnsi="Arial" w:cs="Arial"/>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Дальность пешеходных подходов от автостоянок для временного хранения (парковки) легковых автомобилей следует принимать не более:</w:t>
      </w:r>
    </w:p>
    <w:p w:rsidR="0009338D" w:rsidRPr="00E670E9" w:rsidRDefault="0009338D" w:rsidP="0009338D">
      <w:pPr>
        <w:numPr>
          <w:ilvl w:val="0"/>
          <w:numId w:val="9"/>
        </w:numPr>
        <w:spacing w:after="0" w:line="239" w:lineRule="auto"/>
        <w:ind w:left="709"/>
        <w:jc w:val="both"/>
        <w:rPr>
          <w:rFonts w:ascii="Arial" w:hAnsi="Arial" w:cs="Arial"/>
          <w:sz w:val="24"/>
          <w:szCs w:val="24"/>
        </w:rPr>
      </w:pPr>
      <w:r w:rsidRPr="00E670E9">
        <w:rPr>
          <w:rFonts w:ascii="Arial" w:hAnsi="Arial" w:cs="Arial"/>
          <w:sz w:val="24"/>
          <w:szCs w:val="24"/>
        </w:rPr>
        <w:t xml:space="preserve">до входов в жилые здания – </w:t>
      </w:r>
      <w:smartTag w:uri="urn:schemas-microsoft-com:office:smarttags" w:element="metricconverter">
        <w:smartTagPr>
          <w:attr w:name="ProductID" w:val="100 м"/>
        </w:smartTagPr>
        <w:r w:rsidRPr="00E670E9">
          <w:rPr>
            <w:rFonts w:ascii="Arial" w:hAnsi="Arial" w:cs="Arial"/>
            <w:sz w:val="24"/>
            <w:szCs w:val="24"/>
          </w:rPr>
          <w:t>100 м</w:t>
        </w:r>
      </w:smartTag>
      <w:r w:rsidRPr="00E670E9">
        <w:rPr>
          <w:rFonts w:ascii="Arial" w:hAnsi="Arial" w:cs="Arial"/>
          <w:sz w:val="24"/>
          <w:szCs w:val="24"/>
        </w:rPr>
        <w:t xml:space="preserve">; </w:t>
      </w:r>
    </w:p>
    <w:p w:rsidR="0009338D" w:rsidRPr="00E670E9" w:rsidRDefault="0009338D" w:rsidP="0009338D">
      <w:pPr>
        <w:numPr>
          <w:ilvl w:val="0"/>
          <w:numId w:val="9"/>
        </w:numPr>
        <w:spacing w:after="0" w:line="239" w:lineRule="auto"/>
        <w:ind w:left="709"/>
        <w:jc w:val="both"/>
        <w:rPr>
          <w:rFonts w:ascii="Arial" w:hAnsi="Arial" w:cs="Arial"/>
          <w:sz w:val="24"/>
          <w:szCs w:val="24"/>
        </w:rPr>
      </w:pPr>
      <w:r w:rsidRPr="00E670E9">
        <w:rPr>
          <w:rFonts w:ascii="Arial" w:hAnsi="Arial" w:cs="Arial"/>
          <w:sz w:val="24"/>
          <w:szCs w:val="24"/>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E670E9">
          <w:rPr>
            <w:rFonts w:ascii="Arial" w:hAnsi="Arial" w:cs="Arial"/>
            <w:sz w:val="24"/>
            <w:szCs w:val="24"/>
          </w:rPr>
          <w:t>150 м</w:t>
        </w:r>
      </w:smartTag>
      <w:r w:rsidRPr="00E670E9">
        <w:rPr>
          <w:rFonts w:ascii="Arial" w:hAnsi="Arial" w:cs="Arial"/>
          <w:sz w:val="24"/>
          <w:szCs w:val="24"/>
        </w:rPr>
        <w:t xml:space="preserve">; </w:t>
      </w:r>
    </w:p>
    <w:p w:rsidR="0009338D" w:rsidRPr="00E670E9" w:rsidRDefault="0009338D" w:rsidP="0009338D">
      <w:pPr>
        <w:numPr>
          <w:ilvl w:val="0"/>
          <w:numId w:val="9"/>
        </w:numPr>
        <w:spacing w:after="0" w:line="239" w:lineRule="auto"/>
        <w:ind w:left="709"/>
        <w:jc w:val="both"/>
        <w:rPr>
          <w:rFonts w:ascii="Arial" w:hAnsi="Arial" w:cs="Arial"/>
          <w:sz w:val="24"/>
          <w:szCs w:val="24"/>
        </w:rPr>
      </w:pPr>
      <w:r w:rsidRPr="00E670E9">
        <w:rPr>
          <w:rFonts w:ascii="Arial" w:hAnsi="Arial" w:cs="Arial"/>
          <w:sz w:val="24"/>
          <w:szCs w:val="24"/>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E670E9">
          <w:rPr>
            <w:rFonts w:ascii="Arial" w:hAnsi="Arial" w:cs="Arial"/>
            <w:sz w:val="24"/>
            <w:szCs w:val="24"/>
          </w:rPr>
          <w:t>250 м</w:t>
        </w:r>
      </w:smartTag>
      <w:r w:rsidRPr="00E670E9">
        <w:rPr>
          <w:rFonts w:ascii="Arial" w:hAnsi="Arial" w:cs="Arial"/>
          <w:sz w:val="24"/>
          <w:szCs w:val="24"/>
        </w:rPr>
        <w:t xml:space="preserve">; </w:t>
      </w:r>
    </w:p>
    <w:p w:rsidR="0009338D" w:rsidRPr="00E670E9" w:rsidRDefault="0009338D" w:rsidP="0009338D">
      <w:pPr>
        <w:numPr>
          <w:ilvl w:val="0"/>
          <w:numId w:val="9"/>
        </w:numPr>
        <w:spacing w:after="0" w:line="239" w:lineRule="auto"/>
        <w:ind w:left="709"/>
        <w:jc w:val="both"/>
        <w:rPr>
          <w:rFonts w:ascii="Arial" w:hAnsi="Arial" w:cs="Arial"/>
          <w:sz w:val="24"/>
          <w:szCs w:val="24"/>
        </w:rPr>
      </w:pPr>
      <w:r w:rsidRPr="00E670E9">
        <w:rPr>
          <w:rFonts w:ascii="Arial" w:hAnsi="Arial" w:cs="Arial"/>
          <w:sz w:val="24"/>
          <w:szCs w:val="24"/>
        </w:rPr>
        <w:t xml:space="preserve">до входов в парки, на выставки и стадионы – </w:t>
      </w:r>
      <w:smartTag w:uri="urn:schemas-microsoft-com:office:smarttags" w:element="metricconverter">
        <w:smartTagPr>
          <w:attr w:name="ProductID" w:val="400 м"/>
        </w:smartTagPr>
        <w:r w:rsidRPr="00E670E9">
          <w:rPr>
            <w:rFonts w:ascii="Arial" w:hAnsi="Arial" w:cs="Arial"/>
            <w:sz w:val="24"/>
            <w:szCs w:val="24"/>
          </w:rPr>
          <w:t>400 м</w:t>
        </w:r>
      </w:smartTag>
      <w:r w:rsidRPr="00E670E9">
        <w:rPr>
          <w:rFonts w:ascii="Arial" w:hAnsi="Arial" w:cs="Arial"/>
          <w:sz w:val="24"/>
          <w:szCs w:val="24"/>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Для хранения грузовых автомобилей следует предусматривать открытые площадки в соответствии с требованиями </w:t>
      </w:r>
      <w:proofErr w:type="spellStart"/>
      <w:r w:rsidRPr="00E670E9">
        <w:rPr>
          <w:rFonts w:ascii="Arial" w:hAnsi="Arial" w:cs="Arial"/>
        </w:rPr>
        <w:t>СНиП</w:t>
      </w:r>
      <w:proofErr w:type="spellEnd"/>
      <w:r w:rsidRPr="00E670E9">
        <w:rPr>
          <w:rFonts w:ascii="Arial" w:hAnsi="Arial" w:cs="Arial"/>
        </w:rPr>
        <w:t xml:space="preserve"> 2.05.07-91*.</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Размеры земельных участков для объектов по техническому обслуживанию автомобилей, расположенных вне полосы отвода автомобильных дорог </w:t>
      </w:r>
      <w:proofErr w:type="spellStart"/>
      <w:r w:rsidRPr="00E670E9">
        <w:rPr>
          <w:rFonts w:ascii="Arial" w:hAnsi="Arial" w:cs="Arial"/>
        </w:rPr>
        <w:t>I-Vкатегории</w:t>
      </w:r>
      <w:proofErr w:type="spellEnd"/>
      <w:r w:rsidRPr="00E670E9">
        <w:rPr>
          <w:rFonts w:ascii="Arial" w:hAnsi="Arial" w:cs="Arial"/>
        </w:rPr>
        <w:t>, составляют:</w:t>
      </w:r>
    </w:p>
    <w:p w:rsidR="0009338D" w:rsidRPr="00E670E9" w:rsidRDefault="0009338D" w:rsidP="0009338D">
      <w:pPr>
        <w:numPr>
          <w:ilvl w:val="0"/>
          <w:numId w:val="9"/>
        </w:numPr>
        <w:tabs>
          <w:tab w:val="left" w:pos="709"/>
          <w:tab w:val="left" w:pos="993"/>
        </w:tabs>
        <w:spacing w:after="0" w:line="239" w:lineRule="auto"/>
        <w:ind w:left="709" w:hanging="283"/>
        <w:jc w:val="both"/>
        <w:rPr>
          <w:rFonts w:ascii="Arial" w:hAnsi="Arial" w:cs="Arial"/>
          <w:sz w:val="24"/>
          <w:szCs w:val="24"/>
        </w:rPr>
      </w:pPr>
      <w:r w:rsidRPr="00E670E9">
        <w:rPr>
          <w:rFonts w:ascii="Arial" w:hAnsi="Arial" w:cs="Arial"/>
          <w:sz w:val="24"/>
          <w:szCs w:val="24"/>
        </w:rPr>
        <w:t xml:space="preserve">на 5 постов – </w:t>
      </w:r>
      <w:smartTag w:uri="urn:schemas-microsoft-com:office:smarttags" w:element="metricconverter">
        <w:smartTagPr>
          <w:attr w:name="ProductID" w:val="0,5 га"/>
        </w:smartTagPr>
        <w:r w:rsidRPr="00E670E9">
          <w:rPr>
            <w:rFonts w:ascii="Arial" w:hAnsi="Arial" w:cs="Arial"/>
            <w:sz w:val="24"/>
            <w:szCs w:val="24"/>
          </w:rPr>
          <w:t>0,5 га</w:t>
        </w:r>
      </w:smartTag>
      <w:r w:rsidRPr="00E670E9">
        <w:rPr>
          <w:rFonts w:ascii="Arial" w:hAnsi="Arial" w:cs="Arial"/>
          <w:sz w:val="24"/>
          <w:szCs w:val="24"/>
        </w:rPr>
        <w:t>;</w:t>
      </w:r>
    </w:p>
    <w:p w:rsidR="0009338D" w:rsidRPr="00E670E9" w:rsidRDefault="0009338D" w:rsidP="0009338D">
      <w:pPr>
        <w:numPr>
          <w:ilvl w:val="0"/>
          <w:numId w:val="9"/>
        </w:numPr>
        <w:tabs>
          <w:tab w:val="left" w:pos="709"/>
          <w:tab w:val="left" w:pos="993"/>
        </w:tabs>
        <w:spacing w:after="0" w:line="239" w:lineRule="auto"/>
        <w:ind w:left="709" w:hanging="283"/>
        <w:jc w:val="both"/>
        <w:rPr>
          <w:rFonts w:ascii="Arial" w:hAnsi="Arial" w:cs="Arial"/>
          <w:sz w:val="24"/>
          <w:szCs w:val="24"/>
        </w:rPr>
      </w:pPr>
      <w:r w:rsidRPr="00E670E9">
        <w:rPr>
          <w:rFonts w:ascii="Arial" w:hAnsi="Arial" w:cs="Arial"/>
          <w:sz w:val="24"/>
          <w:szCs w:val="24"/>
        </w:rPr>
        <w:t xml:space="preserve">на 10 постов – </w:t>
      </w:r>
      <w:smartTag w:uri="urn:schemas-microsoft-com:office:smarttags" w:element="metricconverter">
        <w:smartTagPr>
          <w:attr w:name="ProductID" w:val="1,0 га"/>
        </w:smartTagPr>
        <w:r w:rsidRPr="00E670E9">
          <w:rPr>
            <w:rFonts w:ascii="Arial" w:hAnsi="Arial" w:cs="Arial"/>
            <w:sz w:val="24"/>
            <w:szCs w:val="24"/>
          </w:rPr>
          <w:t>1,0 га</w:t>
        </w:r>
      </w:smartTag>
      <w:r w:rsidRPr="00E670E9">
        <w:rPr>
          <w:rFonts w:ascii="Arial" w:hAnsi="Arial" w:cs="Arial"/>
          <w:sz w:val="24"/>
          <w:szCs w:val="24"/>
        </w:rPr>
        <w:t>;</w:t>
      </w:r>
    </w:p>
    <w:p w:rsidR="0009338D" w:rsidRPr="00E670E9" w:rsidRDefault="0009338D" w:rsidP="0009338D">
      <w:pPr>
        <w:numPr>
          <w:ilvl w:val="0"/>
          <w:numId w:val="9"/>
        </w:numPr>
        <w:tabs>
          <w:tab w:val="left" w:pos="709"/>
          <w:tab w:val="left" w:pos="993"/>
        </w:tabs>
        <w:spacing w:after="0" w:line="239" w:lineRule="auto"/>
        <w:ind w:left="709" w:hanging="283"/>
        <w:jc w:val="both"/>
        <w:rPr>
          <w:rFonts w:ascii="Arial" w:hAnsi="Arial" w:cs="Arial"/>
          <w:sz w:val="24"/>
          <w:szCs w:val="24"/>
        </w:rPr>
      </w:pPr>
      <w:r w:rsidRPr="00E670E9">
        <w:rPr>
          <w:rFonts w:ascii="Arial" w:hAnsi="Arial" w:cs="Arial"/>
          <w:sz w:val="24"/>
          <w:szCs w:val="24"/>
        </w:rPr>
        <w:t xml:space="preserve">на 15 постов – </w:t>
      </w:r>
      <w:smartTag w:uri="urn:schemas-microsoft-com:office:smarttags" w:element="metricconverter">
        <w:smartTagPr>
          <w:attr w:name="ProductID" w:val="1,5 га"/>
        </w:smartTagPr>
        <w:r w:rsidRPr="00E670E9">
          <w:rPr>
            <w:rFonts w:ascii="Arial" w:hAnsi="Arial" w:cs="Arial"/>
            <w:sz w:val="24"/>
            <w:szCs w:val="24"/>
          </w:rPr>
          <w:t>1,5 га</w:t>
        </w:r>
      </w:smartTag>
      <w:r w:rsidRPr="00E670E9">
        <w:rPr>
          <w:rFonts w:ascii="Arial" w:hAnsi="Arial" w:cs="Arial"/>
          <w:sz w:val="24"/>
          <w:szCs w:val="24"/>
        </w:rPr>
        <w:t>;</w:t>
      </w:r>
    </w:p>
    <w:p w:rsidR="0009338D" w:rsidRPr="00E670E9" w:rsidRDefault="0009338D" w:rsidP="0009338D">
      <w:pPr>
        <w:numPr>
          <w:ilvl w:val="0"/>
          <w:numId w:val="9"/>
        </w:numPr>
        <w:tabs>
          <w:tab w:val="left" w:pos="709"/>
          <w:tab w:val="left" w:pos="993"/>
        </w:tabs>
        <w:spacing w:after="0" w:line="239" w:lineRule="auto"/>
        <w:ind w:left="709" w:hanging="283"/>
        <w:jc w:val="both"/>
        <w:rPr>
          <w:rFonts w:ascii="Arial" w:hAnsi="Arial" w:cs="Arial"/>
          <w:sz w:val="24"/>
          <w:szCs w:val="24"/>
        </w:rPr>
      </w:pPr>
      <w:r w:rsidRPr="00E670E9">
        <w:rPr>
          <w:rFonts w:ascii="Arial" w:hAnsi="Arial" w:cs="Arial"/>
          <w:sz w:val="24"/>
          <w:szCs w:val="24"/>
        </w:rPr>
        <w:t xml:space="preserve">на 25 постов – </w:t>
      </w:r>
      <w:smartTag w:uri="urn:schemas-microsoft-com:office:smarttags" w:element="metricconverter">
        <w:smartTagPr>
          <w:attr w:name="ProductID" w:val="2,0 га"/>
        </w:smartTagPr>
        <w:r w:rsidRPr="00E670E9">
          <w:rPr>
            <w:rFonts w:ascii="Arial" w:hAnsi="Arial" w:cs="Arial"/>
            <w:sz w:val="24"/>
            <w:szCs w:val="24"/>
          </w:rPr>
          <w:t>2,0 га</w:t>
        </w:r>
      </w:smartTag>
      <w:r w:rsidRPr="00E670E9">
        <w:rPr>
          <w:rFonts w:ascii="Arial" w:hAnsi="Arial" w:cs="Arial"/>
          <w:sz w:val="24"/>
          <w:szCs w:val="24"/>
        </w:rPr>
        <w:t>;</w:t>
      </w:r>
    </w:p>
    <w:p w:rsidR="0009338D" w:rsidRPr="00E670E9" w:rsidRDefault="0009338D" w:rsidP="0009338D">
      <w:pPr>
        <w:numPr>
          <w:ilvl w:val="0"/>
          <w:numId w:val="9"/>
        </w:numPr>
        <w:tabs>
          <w:tab w:val="left" w:pos="709"/>
          <w:tab w:val="left" w:pos="993"/>
        </w:tabs>
        <w:spacing w:after="0" w:line="239" w:lineRule="auto"/>
        <w:ind w:left="709" w:hanging="283"/>
        <w:jc w:val="both"/>
        <w:rPr>
          <w:rFonts w:ascii="Arial" w:hAnsi="Arial" w:cs="Arial"/>
          <w:sz w:val="24"/>
          <w:szCs w:val="24"/>
        </w:rPr>
      </w:pPr>
      <w:r w:rsidRPr="00E670E9">
        <w:rPr>
          <w:rFonts w:ascii="Arial" w:hAnsi="Arial" w:cs="Arial"/>
          <w:sz w:val="24"/>
          <w:szCs w:val="24"/>
        </w:rPr>
        <w:t xml:space="preserve">на 40 постов – </w:t>
      </w:r>
      <w:smartTag w:uri="urn:schemas-microsoft-com:office:smarttags" w:element="metricconverter">
        <w:smartTagPr>
          <w:attr w:name="ProductID" w:val="3,5 га"/>
        </w:smartTagPr>
        <w:r w:rsidRPr="00E670E9">
          <w:rPr>
            <w:rFonts w:ascii="Arial" w:hAnsi="Arial" w:cs="Arial"/>
            <w:sz w:val="24"/>
            <w:szCs w:val="24"/>
          </w:rPr>
          <w:t>3,5 га</w:t>
        </w:r>
      </w:smartTag>
      <w:r w:rsidRPr="00E670E9">
        <w:rPr>
          <w:rFonts w:ascii="Arial" w:hAnsi="Arial" w:cs="Arial"/>
          <w:sz w:val="24"/>
          <w:szCs w:val="24"/>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lastRenderedPageBreak/>
        <w:t xml:space="preserve">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селитебных территориях, следует принимать в соответствии с требованиями </w:t>
      </w:r>
      <w:proofErr w:type="spellStart"/>
      <w:r w:rsidRPr="00E670E9">
        <w:rPr>
          <w:rFonts w:ascii="Arial" w:hAnsi="Arial" w:cs="Arial"/>
        </w:rPr>
        <w:t>СанПиН</w:t>
      </w:r>
      <w:proofErr w:type="spellEnd"/>
      <w:r w:rsidRPr="00E670E9">
        <w:rPr>
          <w:rFonts w:ascii="Arial" w:hAnsi="Arial" w:cs="Arial"/>
        </w:rPr>
        <w:t xml:space="preserve"> 2.2.1/2.1.1.1200-03 по таблице:</w:t>
      </w:r>
    </w:p>
    <w:p w:rsidR="0009338D" w:rsidRPr="00E670E9" w:rsidRDefault="0009338D" w:rsidP="0009338D">
      <w:pPr>
        <w:pStyle w:val="a3"/>
        <w:tabs>
          <w:tab w:val="left" w:pos="851"/>
          <w:tab w:val="left" w:pos="993"/>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 w:val="left" w:pos="993"/>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 w:val="left" w:pos="993"/>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 w:val="left" w:pos="993"/>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 w:val="left" w:pos="993"/>
        </w:tabs>
        <w:spacing w:before="0" w:beforeAutospacing="0" w:after="0" w:afterAutospacing="0"/>
        <w:ind w:left="567"/>
        <w:jc w:val="both"/>
        <w:rPr>
          <w:rFonts w:ascii="Arial" w:hAnsi="Arial" w:cs="Arial"/>
        </w:rPr>
      </w:pPr>
    </w:p>
    <w:p w:rsidR="0009338D" w:rsidRPr="00E670E9" w:rsidRDefault="0009338D" w:rsidP="0009338D">
      <w:pPr>
        <w:pStyle w:val="a3"/>
        <w:tabs>
          <w:tab w:val="left" w:pos="851"/>
          <w:tab w:val="left" w:pos="993"/>
        </w:tabs>
        <w:spacing w:before="0" w:beforeAutospacing="0" w:after="0" w:afterAutospacing="0"/>
        <w:ind w:left="567"/>
        <w:jc w:val="both"/>
        <w:rPr>
          <w:rFonts w:ascii="Arial" w:hAnsi="Arial" w:cs="Arial"/>
        </w:rPr>
      </w:pPr>
    </w:p>
    <w:p w:rsidR="0009338D" w:rsidRPr="00E670E9" w:rsidRDefault="0009338D" w:rsidP="0009338D">
      <w:pPr>
        <w:spacing w:line="239" w:lineRule="auto"/>
        <w:rPr>
          <w:rFonts w:ascii="Arial" w:hAnsi="Arial" w:cs="Arial"/>
          <w:b/>
          <w:sz w:val="24"/>
          <w:szCs w:val="24"/>
        </w:rPr>
      </w:pPr>
      <w:r w:rsidRPr="00E670E9">
        <w:rPr>
          <w:rFonts w:ascii="Arial" w:hAnsi="Arial" w:cs="Arial"/>
          <w:sz w:val="24"/>
          <w:szCs w:val="24"/>
          <w:u w:val="single"/>
        </w:rPr>
        <w:t>Таблица 5.</w:t>
      </w:r>
      <w:r w:rsidRPr="00E670E9">
        <w:rPr>
          <w:rFonts w:ascii="Arial" w:hAnsi="Arial" w:cs="Arial"/>
          <w:b/>
          <w:sz w:val="24"/>
          <w:szCs w:val="24"/>
        </w:rPr>
        <w:t xml:space="preserve"> Санитарные разрывы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селитебных территориях</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218"/>
        <w:gridCol w:w="2876"/>
      </w:tblGrid>
      <w:tr w:rsidR="0009338D" w:rsidRPr="00E670E9" w:rsidTr="005E60FE">
        <w:trPr>
          <w:trHeight w:val="284"/>
          <w:jc w:val="center"/>
        </w:trPr>
        <w:tc>
          <w:tcPr>
            <w:tcW w:w="7218" w:type="dxa"/>
            <w:vAlign w:val="center"/>
          </w:tcPr>
          <w:p w:rsidR="0009338D" w:rsidRPr="00E670E9" w:rsidRDefault="0009338D" w:rsidP="005E60FE">
            <w:pPr>
              <w:spacing w:line="240" w:lineRule="auto"/>
              <w:rPr>
                <w:rFonts w:ascii="Arial" w:hAnsi="Arial" w:cs="Arial"/>
                <w:b/>
                <w:sz w:val="24"/>
                <w:szCs w:val="24"/>
              </w:rPr>
            </w:pPr>
            <w:r w:rsidRPr="00E670E9">
              <w:rPr>
                <w:rFonts w:ascii="Arial" w:hAnsi="Arial" w:cs="Arial"/>
                <w:b/>
                <w:sz w:val="24"/>
                <w:szCs w:val="24"/>
              </w:rPr>
              <w:t>Объекты по обслуживанию автомобилей</w:t>
            </w:r>
          </w:p>
        </w:tc>
        <w:tc>
          <w:tcPr>
            <w:tcW w:w="2876" w:type="dxa"/>
            <w:vAlign w:val="center"/>
          </w:tcPr>
          <w:p w:rsidR="0009338D" w:rsidRPr="00E670E9" w:rsidRDefault="0009338D" w:rsidP="005E60FE">
            <w:pPr>
              <w:spacing w:line="240" w:lineRule="auto"/>
              <w:rPr>
                <w:rFonts w:ascii="Arial" w:hAnsi="Arial" w:cs="Arial"/>
                <w:b/>
                <w:sz w:val="24"/>
                <w:szCs w:val="24"/>
              </w:rPr>
            </w:pPr>
            <w:r w:rsidRPr="00E670E9">
              <w:rPr>
                <w:rFonts w:ascii="Arial" w:hAnsi="Arial" w:cs="Arial"/>
                <w:b/>
                <w:sz w:val="24"/>
                <w:szCs w:val="24"/>
              </w:rPr>
              <w:t>Расстояние, м, не менее</w:t>
            </w:r>
          </w:p>
        </w:tc>
      </w:tr>
      <w:tr w:rsidR="0009338D" w:rsidRPr="00E670E9" w:rsidTr="005E60FE">
        <w:trPr>
          <w:jc w:val="center"/>
        </w:trPr>
        <w:tc>
          <w:tcPr>
            <w:tcW w:w="7218" w:type="dxa"/>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Легковых автомобилей до 5 постов (без малярно-жестяных работ)</w:t>
            </w:r>
          </w:p>
        </w:tc>
        <w:tc>
          <w:tcPr>
            <w:tcW w:w="2876" w:type="dxa"/>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50</w:t>
            </w:r>
          </w:p>
        </w:tc>
      </w:tr>
      <w:tr w:rsidR="0009338D" w:rsidRPr="00E670E9" w:rsidTr="005E60FE">
        <w:trPr>
          <w:jc w:val="center"/>
        </w:trPr>
        <w:tc>
          <w:tcPr>
            <w:tcW w:w="7218" w:type="dxa"/>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Легковых, грузовых автомобилей, не более 10 постов</w:t>
            </w:r>
          </w:p>
        </w:tc>
        <w:tc>
          <w:tcPr>
            <w:tcW w:w="2876" w:type="dxa"/>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100</w:t>
            </w:r>
          </w:p>
        </w:tc>
      </w:tr>
      <w:tr w:rsidR="0009338D" w:rsidRPr="00E670E9" w:rsidTr="005E60FE">
        <w:trPr>
          <w:jc w:val="center"/>
        </w:trPr>
        <w:tc>
          <w:tcPr>
            <w:tcW w:w="7218" w:type="dxa"/>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Грузовых автомобилей</w:t>
            </w:r>
          </w:p>
        </w:tc>
        <w:tc>
          <w:tcPr>
            <w:tcW w:w="2876" w:type="dxa"/>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300</w:t>
            </w:r>
          </w:p>
        </w:tc>
      </w:tr>
      <w:tr w:rsidR="0009338D" w:rsidRPr="00E670E9" w:rsidTr="005E60FE">
        <w:trPr>
          <w:jc w:val="center"/>
        </w:trPr>
        <w:tc>
          <w:tcPr>
            <w:tcW w:w="7218" w:type="dxa"/>
          </w:tcPr>
          <w:p w:rsidR="0009338D" w:rsidRPr="00E670E9" w:rsidRDefault="0009338D" w:rsidP="005E60FE">
            <w:pPr>
              <w:spacing w:line="240" w:lineRule="auto"/>
              <w:rPr>
                <w:rFonts w:ascii="Arial" w:hAnsi="Arial" w:cs="Arial"/>
                <w:sz w:val="24"/>
                <w:szCs w:val="24"/>
              </w:rPr>
            </w:pPr>
            <w:r w:rsidRPr="00E670E9">
              <w:rPr>
                <w:rFonts w:ascii="Arial" w:hAnsi="Arial" w:cs="Arial"/>
                <w:sz w:val="24"/>
                <w:szCs w:val="24"/>
              </w:rPr>
              <w:t>Грузовых автомобилей и сельскохозяйственной техники</w:t>
            </w:r>
          </w:p>
        </w:tc>
        <w:tc>
          <w:tcPr>
            <w:tcW w:w="2876" w:type="dxa"/>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300</w:t>
            </w:r>
          </w:p>
        </w:tc>
      </w:tr>
    </w:tbl>
    <w:p w:rsidR="0009338D" w:rsidRPr="00E670E9" w:rsidRDefault="0009338D" w:rsidP="0009338D">
      <w:pPr>
        <w:spacing w:line="239" w:lineRule="auto"/>
        <w:rPr>
          <w:rFonts w:ascii="Arial" w:hAnsi="Arial" w:cs="Arial"/>
          <w:sz w:val="24"/>
          <w:szCs w:val="24"/>
        </w:rPr>
      </w:pP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Размеры земельных участков автозаправочных станций (АЗС), расположенных вне полосы отвода автомобильных дорог </w:t>
      </w:r>
      <w:proofErr w:type="spellStart"/>
      <w:r w:rsidRPr="00E670E9">
        <w:rPr>
          <w:rFonts w:ascii="Arial" w:hAnsi="Arial" w:cs="Arial"/>
        </w:rPr>
        <w:t>I-Vкатегории</w:t>
      </w:r>
      <w:proofErr w:type="spellEnd"/>
      <w:r w:rsidRPr="00E670E9">
        <w:rPr>
          <w:rFonts w:ascii="Arial" w:hAnsi="Arial" w:cs="Arial"/>
        </w:rPr>
        <w:t xml:space="preserve"> составляют:</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на 2 колонки – </w:t>
      </w:r>
      <w:smartTag w:uri="urn:schemas-microsoft-com:office:smarttags" w:element="metricconverter">
        <w:smartTagPr>
          <w:attr w:name="ProductID" w:val="0,1 га"/>
        </w:smartTagPr>
        <w:r w:rsidRPr="00E670E9">
          <w:rPr>
            <w:rFonts w:ascii="Arial" w:hAnsi="Arial" w:cs="Arial"/>
            <w:sz w:val="24"/>
            <w:szCs w:val="24"/>
          </w:rPr>
          <w:t>0,1 га</w:t>
        </w:r>
      </w:smartTag>
      <w:r w:rsidRPr="00E670E9">
        <w:rPr>
          <w:rFonts w:ascii="Arial" w:hAnsi="Arial" w:cs="Arial"/>
          <w:sz w:val="24"/>
          <w:szCs w:val="24"/>
        </w:rPr>
        <w:t>;</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на 5 колонок – </w:t>
      </w:r>
      <w:smartTag w:uri="urn:schemas-microsoft-com:office:smarttags" w:element="metricconverter">
        <w:smartTagPr>
          <w:attr w:name="ProductID" w:val="0,2 га"/>
        </w:smartTagPr>
        <w:r w:rsidRPr="00E670E9">
          <w:rPr>
            <w:rFonts w:ascii="Arial" w:hAnsi="Arial" w:cs="Arial"/>
            <w:sz w:val="24"/>
            <w:szCs w:val="24"/>
          </w:rPr>
          <w:t>0,2 га</w:t>
        </w:r>
      </w:smartTag>
      <w:r w:rsidRPr="00E670E9">
        <w:rPr>
          <w:rFonts w:ascii="Arial" w:hAnsi="Arial" w:cs="Arial"/>
          <w:sz w:val="24"/>
          <w:szCs w:val="24"/>
        </w:rPr>
        <w:t>;</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на 7 колонок – </w:t>
      </w:r>
      <w:smartTag w:uri="urn:schemas-microsoft-com:office:smarttags" w:element="metricconverter">
        <w:smartTagPr>
          <w:attr w:name="ProductID" w:val="0,3 га"/>
        </w:smartTagPr>
        <w:r w:rsidRPr="00E670E9">
          <w:rPr>
            <w:rFonts w:ascii="Arial" w:hAnsi="Arial" w:cs="Arial"/>
            <w:sz w:val="24"/>
            <w:szCs w:val="24"/>
          </w:rPr>
          <w:t>0,3 га</w:t>
        </w:r>
      </w:smartTag>
      <w:r w:rsidRPr="00E670E9">
        <w:rPr>
          <w:rFonts w:ascii="Arial" w:hAnsi="Arial" w:cs="Arial"/>
          <w:sz w:val="24"/>
          <w:szCs w:val="24"/>
        </w:rPr>
        <w:t>;</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на 9 колонок – </w:t>
      </w:r>
      <w:smartTag w:uri="urn:schemas-microsoft-com:office:smarttags" w:element="metricconverter">
        <w:smartTagPr>
          <w:attr w:name="ProductID" w:val="0,35 га"/>
        </w:smartTagPr>
        <w:r w:rsidRPr="00E670E9">
          <w:rPr>
            <w:rFonts w:ascii="Arial" w:hAnsi="Arial" w:cs="Arial"/>
            <w:sz w:val="24"/>
            <w:szCs w:val="24"/>
          </w:rPr>
          <w:t>0,35 га</w:t>
        </w:r>
      </w:smartTag>
      <w:r w:rsidRPr="00E670E9">
        <w:rPr>
          <w:rFonts w:ascii="Arial" w:hAnsi="Arial" w:cs="Arial"/>
          <w:sz w:val="24"/>
          <w:szCs w:val="24"/>
        </w:rPr>
        <w:t>;</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на 11 колонок – </w:t>
      </w:r>
      <w:smartTag w:uri="urn:schemas-microsoft-com:office:smarttags" w:element="metricconverter">
        <w:smartTagPr>
          <w:attr w:name="ProductID" w:val="0,4 га"/>
        </w:smartTagPr>
        <w:r w:rsidRPr="00E670E9">
          <w:rPr>
            <w:rFonts w:ascii="Arial" w:hAnsi="Arial" w:cs="Arial"/>
            <w:sz w:val="24"/>
            <w:szCs w:val="24"/>
          </w:rPr>
          <w:t>0,4 га</w:t>
        </w:r>
      </w:smartTag>
      <w:r w:rsidRPr="00E670E9">
        <w:rPr>
          <w:rFonts w:ascii="Arial" w:hAnsi="Arial" w:cs="Arial"/>
          <w:sz w:val="24"/>
          <w:szCs w:val="24"/>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Противопожарные расстояния от АЗС и от объектов по обслуживанию автомобилей до других объектов следует принимать в соответствии с требованиями Федерального закона от 22.07.2008 г. № 123-ФЗ "Технический регламент о требованиях пожарной безопасности".</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Санитарно-защитные зоны для автозаправочных станций принимаются в соответствии с требованиями </w:t>
      </w:r>
      <w:proofErr w:type="spellStart"/>
      <w:r w:rsidRPr="00E670E9">
        <w:rPr>
          <w:rFonts w:ascii="Arial" w:hAnsi="Arial" w:cs="Arial"/>
        </w:rPr>
        <w:t>СанПиН</w:t>
      </w:r>
      <w:proofErr w:type="spellEnd"/>
      <w:r w:rsidRPr="00E670E9">
        <w:rPr>
          <w:rFonts w:ascii="Arial" w:hAnsi="Arial" w:cs="Arial"/>
        </w:rPr>
        <w:t xml:space="preserve"> 2.2.1/2.1.1.1200-03, в том числе:</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автозаправочных станций для заправки грузового и легкового автотранспорта жидким и газовым топливом – </w:t>
      </w:r>
      <w:smartTag w:uri="urn:schemas-microsoft-com:office:smarttags" w:element="metricconverter">
        <w:smartTagPr>
          <w:attr w:name="ProductID" w:val="100 м"/>
        </w:smartTagPr>
        <w:r w:rsidRPr="00E670E9">
          <w:rPr>
            <w:rFonts w:ascii="Arial" w:hAnsi="Arial" w:cs="Arial"/>
            <w:sz w:val="24"/>
            <w:szCs w:val="24"/>
          </w:rPr>
          <w:t>100 м</w:t>
        </w:r>
      </w:smartTag>
      <w:r w:rsidRPr="00E670E9">
        <w:rPr>
          <w:rFonts w:ascii="Arial" w:hAnsi="Arial" w:cs="Arial"/>
          <w:sz w:val="24"/>
          <w:szCs w:val="24"/>
        </w:rPr>
        <w:t>;</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 – </w:t>
      </w:r>
      <w:smartTag w:uri="urn:schemas-microsoft-com:office:smarttags" w:element="metricconverter">
        <w:smartTagPr>
          <w:attr w:name="ProductID" w:val="50 м"/>
        </w:smartTagPr>
        <w:r w:rsidRPr="00E670E9">
          <w:rPr>
            <w:rFonts w:ascii="Arial" w:hAnsi="Arial" w:cs="Arial"/>
            <w:sz w:val="24"/>
            <w:szCs w:val="24"/>
          </w:rPr>
          <w:t>50 м</w:t>
        </w:r>
      </w:smartTag>
      <w:r w:rsidRPr="00E670E9">
        <w:rPr>
          <w:rFonts w:ascii="Arial" w:hAnsi="Arial" w:cs="Arial"/>
          <w:sz w:val="24"/>
          <w:szCs w:val="24"/>
        </w:rPr>
        <w:t>.</w:t>
      </w:r>
    </w:p>
    <w:p w:rsidR="0009338D" w:rsidRPr="00E670E9" w:rsidRDefault="0009338D" w:rsidP="0009338D">
      <w:pPr>
        <w:pStyle w:val="a3"/>
        <w:numPr>
          <w:ilvl w:val="0"/>
          <w:numId w:val="19"/>
        </w:numPr>
        <w:tabs>
          <w:tab w:val="left" w:pos="851"/>
          <w:tab w:val="left" w:pos="993"/>
        </w:tabs>
        <w:spacing w:before="0" w:beforeAutospacing="0" w:after="0" w:afterAutospacing="0"/>
        <w:ind w:left="0" w:firstLine="567"/>
        <w:jc w:val="both"/>
        <w:rPr>
          <w:rFonts w:ascii="Arial" w:hAnsi="Arial" w:cs="Arial"/>
        </w:rPr>
      </w:pPr>
      <w:r w:rsidRPr="00E670E9">
        <w:rPr>
          <w:rFonts w:ascii="Arial" w:hAnsi="Arial" w:cs="Arial"/>
        </w:rPr>
        <w:t xml:space="preserve">Санитарно-защитные зоны для моечных пунктов устанавливаются в соответствии с требованиями </w:t>
      </w:r>
      <w:proofErr w:type="spellStart"/>
      <w:r w:rsidRPr="00E670E9">
        <w:rPr>
          <w:rFonts w:ascii="Arial" w:hAnsi="Arial" w:cs="Arial"/>
        </w:rPr>
        <w:t>СанПиН</w:t>
      </w:r>
      <w:proofErr w:type="spellEnd"/>
      <w:r w:rsidRPr="00E670E9">
        <w:rPr>
          <w:rFonts w:ascii="Arial" w:hAnsi="Arial" w:cs="Arial"/>
        </w:rPr>
        <w:t xml:space="preserve"> 2.2.1/2.1.1.1200-03, в том числе ориентировочные размеры санитарно-защитных зон составляют для:</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моек грузовых автомобилей портального типа – </w:t>
      </w:r>
      <w:smartTag w:uri="urn:schemas-microsoft-com:office:smarttags" w:element="metricconverter">
        <w:smartTagPr>
          <w:attr w:name="ProductID" w:val="100 м"/>
        </w:smartTagPr>
        <w:r w:rsidRPr="00E670E9">
          <w:rPr>
            <w:rFonts w:ascii="Arial" w:hAnsi="Arial" w:cs="Arial"/>
            <w:sz w:val="24"/>
            <w:szCs w:val="24"/>
          </w:rPr>
          <w:t>100 м</w:t>
        </w:r>
      </w:smartTag>
      <w:r w:rsidRPr="00E670E9">
        <w:rPr>
          <w:rFonts w:ascii="Arial" w:hAnsi="Arial" w:cs="Arial"/>
          <w:sz w:val="24"/>
          <w:szCs w:val="24"/>
        </w:rPr>
        <w:t xml:space="preserve"> (размещаются в границах промышленных и коммунально-складских зон, на магистралях на </w:t>
      </w:r>
      <w:r w:rsidRPr="00E670E9">
        <w:rPr>
          <w:rFonts w:ascii="Arial" w:hAnsi="Arial" w:cs="Arial"/>
          <w:sz w:val="24"/>
          <w:szCs w:val="24"/>
        </w:rPr>
        <w:lastRenderedPageBreak/>
        <w:t>въезде в населенный пункт, на территории автотранспортных предприятий);</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моек автомобилей с количеством постов от 2 до 5 – </w:t>
      </w:r>
      <w:smartTag w:uri="urn:schemas-microsoft-com:office:smarttags" w:element="metricconverter">
        <w:smartTagPr>
          <w:attr w:name="ProductID" w:val="100 м"/>
        </w:smartTagPr>
        <w:r w:rsidRPr="00E670E9">
          <w:rPr>
            <w:rFonts w:ascii="Arial" w:hAnsi="Arial" w:cs="Arial"/>
            <w:sz w:val="24"/>
            <w:szCs w:val="24"/>
          </w:rPr>
          <w:t>100 м</w:t>
        </w:r>
      </w:smartTag>
      <w:r w:rsidRPr="00E670E9">
        <w:rPr>
          <w:rFonts w:ascii="Arial" w:hAnsi="Arial" w:cs="Arial"/>
          <w:sz w:val="24"/>
          <w:szCs w:val="24"/>
        </w:rPr>
        <w:t>;</w:t>
      </w:r>
    </w:p>
    <w:p w:rsidR="0009338D" w:rsidRPr="00E670E9" w:rsidRDefault="0009338D" w:rsidP="0009338D">
      <w:pPr>
        <w:numPr>
          <w:ilvl w:val="0"/>
          <w:numId w:val="9"/>
        </w:numPr>
        <w:tabs>
          <w:tab w:val="left" w:pos="709"/>
        </w:tabs>
        <w:spacing w:after="0" w:line="239" w:lineRule="auto"/>
        <w:jc w:val="both"/>
        <w:rPr>
          <w:rFonts w:ascii="Arial" w:hAnsi="Arial" w:cs="Arial"/>
          <w:sz w:val="24"/>
          <w:szCs w:val="24"/>
        </w:rPr>
      </w:pPr>
      <w:r w:rsidRPr="00E670E9">
        <w:rPr>
          <w:rFonts w:ascii="Arial" w:hAnsi="Arial" w:cs="Arial"/>
          <w:sz w:val="24"/>
          <w:szCs w:val="24"/>
        </w:rPr>
        <w:t xml:space="preserve">для моек автомобилей до двух постов – </w:t>
      </w:r>
      <w:smartTag w:uri="urn:schemas-microsoft-com:office:smarttags" w:element="metricconverter">
        <w:smartTagPr>
          <w:attr w:name="ProductID" w:val="50 м"/>
        </w:smartTagPr>
        <w:r w:rsidRPr="00E670E9">
          <w:rPr>
            <w:rFonts w:ascii="Arial" w:hAnsi="Arial" w:cs="Arial"/>
            <w:sz w:val="24"/>
            <w:szCs w:val="24"/>
          </w:rPr>
          <w:t>50 м</w:t>
        </w:r>
      </w:smartTag>
      <w:r w:rsidRPr="00E670E9">
        <w:rPr>
          <w:rFonts w:ascii="Arial" w:hAnsi="Arial" w:cs="Arial"/>
          <w:sz w:val="24"/>
          <w:szCs w:val="24"/>
        </w:rPr>
        <w:t>.</w:t>
      </w:r>
    </w:p>
    <w:p w:rsidR="0009338D" w:rsidRPr="00E670E9" w:rsidRDefault="0009338D" w:rsidP="0009338D">
      <w:pPr>
        <w:shd w:val="clear" w:color="auto" w:fill="FFFFFF"/>
        <w:ind w:left="6" w:right="6"/>
        <w:outlineLvl w:val="4"/>
        <w:rPr>
          <w:rFonts w:ascii="Arial" w:hAnsi="Arial" w:cs="Arial"/>
          <w:b/>
          <w:sz w:val="24"/>
          <w:szCs w:val="24"/>
          <w:highlight w:val="lightGray"/>
        </w:rPr>
      </w:pPr>
    </w:p>
    <w:p w:rsidR="0009338D" w:rsidRPr="00E670E9" w:rsidRDefault="0009338D" w:rsidP="0009338D">
      <w:pPr>
        <w:shd w:val="clear" w:color="auto" w:fill="FFFFFF"/>
        <w:ind w:left="6" w:right="6"/>
        <w:outlineLvl w:val="4"/>
        <w:rPr>
          <w:rFonts w:ascii="Arial" w:hAnsi="Arial" w:cs="Arial"/>
          <w:b/>
          <w:sz w:val="24"/>
          <w:szCs w:val="24"/>
          <w:highlight w:val="lightGray"/>
        </w:rPr>
      </w:pPr>
    </w:p>
    <w:p w:rsidR="0009338D" w:rsidRPr="00E670E9" w:rsidRDefault="0009338D" w:rsidP="0009338D">
      <w:pPr>
        <w:ind w:left="6" w:firstLine="561"/>
        <w:outlineLvl w:val="3"/>
        <w:rPr>
          <w:rFonts w:ascii="Arial" w:hAnsi="Arial" w:cs="Arial"/>
          <w:b/>
          <w:color w:val="000000"/>
          <w:spacing w:val="-6"/>
          <w:sz w:val="24"/>
          <w:szCs w:val="24"/>
        </w:rPr>
      </w:pPr>
      <w:bookmarkStart w:id="86" w:name="_Toc290548673"/>
      <w:bookmarkStart w:id="87" w:name="_Toc315363489"/>
      <w:bookmarkStart w:id="88" w:name="_Toc321300098"/>
      <w:r w:rsidRPr="00E670E9">
        <w:rPr>
          <w:rFonts w:ascii="Arial" w:hAnsi="Arial" w:cs="Arial"/>
          <w:b/>
          <w:color w:val="000000"/>
          <w:spacing w:val="-6"/>
          <w:sz w:val="24"/>
          <w:szCs w:val="24"/>
        </w:rPr>
        <w:t>СХ – ЗОНЫ СЕЛЬСКОХОЗЯЙСТВЕННОГО ИСПОЛЬЗОВАНИЯ</w:t>
      </w:r>
    </w:p>
    <w:p w:rsidR="0009338D" w:rsidRPr="00E670E9" w:rsidRDefault="0009338D" w:rsidP="0009338D">
      <w:pPr>
        <w:widowControl w:val="0"/>
        <w:spacing w:line="239" w:lineRule="auto"/>
        <w:ind w:firstLine="561"/>
        <w:rPr>
          <w:rFonts w:ascii="Arial" w:hAnsi="Arial" w:cs="Arial"/>
          <w:sz w:val="24"/>
          <w:szCs w:val="24"/>
        </w:rPr>
      </w:pPr>
      <w:r w:rsidRPr="00E670E9">
        <w:rPr>
          <w:rFonts w:ascii="Arial" w:hAnsi="Arial" w:cs="Arial"/>
          <w:b/>
          <w:sz w:val="24"/>
          <w:szCs w:val="24"/>
        </w:rPr>
        <w:t>Зона сельхозугодий Сх1</w:t>
      </w:r>
      <w:r w:rsidRPr="00E670E9">
        <w:rPr>
          <w:rFonts w:ascii="Arial" w:hAnsi="Arial" w:cs="Arial"/>
          <w:sz w:val="24"/>
          <w:szCs w:val="24"/>
        </w:rPr>
        <w:t xml:space="preserve">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9338D" w:rsidRPr="00E670E9" w:rsidRDefault="0009338D" w:rsidP="0009338D">
      <w:pPr>
        <w:widowControl w:val="0"/>
        <w:spacing w:line="239" w:lineRule="auto"/>
        <w:ind w:firstLine="561"/>
        <w:rPr>
          <w:rFonts w:ascii="Arial" w:hAnsi="Arial" w:cs="Arial"/>
          <w:sz w:val="24"/>
          <w:szCs w:val="24"/>
        </w:rPr>
      </w:pPr>
    </w:p>
    <w:p w:rsidR="0009338D" w:rsidRPr="00E670E9" w:rsidRDefault="0009338D" w:rsidP="0009338D">
      <w:pPr>
        <w:widowControl w:val="0"/>
        <w:spacing w:line="239" w:lineRule="auto"/>
        <w:ind w:firstLine="561"/>
        <w:rPr>
          <w:rFonts w:ascii="Arial" w:hAnsi="Arial" w:cs="Arial"/>
          <w:b/>
          <w:sz w:val="24"/>
          <w:szCs w:val="24"/>
        </w:rPr>
      </w:pPr>
      <w:r w:rsidRPr="00E670E9">
        <w:rPr>
          <w:rFonts w:ascii="Arial" w:hAnsi="Arial" w:cs="Arial"/>
          <w:b/>
          <w:sz w:val="24"/>
          <w:szCs w:val="24"/>
        </w:rPr>
        <w:t>Зона Сх2 выделена для ведения дачного хозяйства и огородничества.</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Предельные размеры земельных участков для ведения садоводства, огородничества, животноводства, дачного строительства устанавливаются высшим исполнительным органом государственной власти Тверской области, органами местного самоуправления в соответствии с утвержденными проектами планировки, </w:t>
      </w:r>
      <w:proofErr w:type="spellStart"/>
      <w:r w:rsidRPr="00E670E9">
        <w:rPr>
          <w:rFonts w:ascii="Arial" w:hAnsi="Arial" w:cs="Arial"/>
        </w:rPr>
        <w:t>СНиП</w:t>
      </w:r>
      <w:proofErr w:type="spellEnd"/>
      <w:r w:rsidRPr="00E670E9">
        <w:rPr>
          <w:rFonts w:ascii="Arial" w:hAnsi="Arial" w:cs="Arial"/>
        </w:rPr>
        <w:t xml:space="preserve"> 2.07.01-89* "Градостроительство. Планировка и застройка городских и сельских поселений", Региональными нормативами градостроительного проектирования Тверской области и настоящими Правилами.</w:t>
      </w:r>
    </w:p>
    <w:p w:rsidR="0009338D" w:rsidRPr="00E670E9" w:rsidRDefault="0009338D" w:rsidP="0009338D">
      <w:pPr>
        <w:tabs>
          <w:tab w:val="decimal" w:pos="0"/>
        </w:tabs>
        <w:spacing w:line="240" w:lineRule="auto"/>
        <w:ind w:firstLine="567"/>
        <w:rPr>
          <w:rFonts w:ascii="Arial" w:hAnsi="Arial" w:cs="Arial"/>
          <w:sz w:val="24"/>
          <w:szCs w:val="24"/>
        </w:rPr>
      </w:pPr>
    </w:p>
    <w:p w:rsidR="0009338D" w:rsidRPr="00E670E9" w:rsidRDefault="0009338D" w:rsidP="0009338D">
      <w:pPr>
        <w:tabs>
          <w:tab w:val="decimal" w:pos="0"/>
        </w:tabs>
        <w:spacing w:line="240" w:lineRule="auto"/>
        <w:rPr>
          <w:rFonts w:ascii="Arial" w:hAnsi="Arial" w:cs="Arial"/>
          <w:b/>
          <w:sz w:val="24"/>
          <w:szCs w:val="24"/>
        </w:rPr>
      </w:pPr>
      <w:r w:rsidRPr="00E670E9">
        <w:rPr>
          <w:rFonts w:ascii="Arial" w:hAnsi="Arial" w:cs="Arial"/>
          <w:sz w:val="24"/>
          <w:szCs w:val="24"/>
          <w:u w:val="single"/>
        </w:rPr>
        <w:t>Таблица 85.46.</w:t>
      </w:r>
      <w:r w:rsidRPr="00E670E9">
        <w:rPr>
          <w:rFonts w:ascii="Arial" w:hAnsi="Arial" w:cs="Arial"/>
          <w:b/>
          <w:sz w:val="24"/>
          <w:szCs w:val="24"/>
        </w:rPr>
        <w:t xml:space="preserve"> Предельные размеры земельных участков в "Зоне для ведения дачного хозяйства и садоводства"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4"/>
        <w:gridCol w:w="1942"/>
        <w:gridCol w:w="2138"/>
        <w:gridCol w:w="1689"/>
        <w:gridCol w:w="1808"/>
      </w:tblGrid>
      <w:tr w:rsidR="0009338D" w:rsidRPr="00E670E9" w:rsidTr="005E60FE">
        <w:tc>
          <w:tcPr>
            <w:tcW w:w="1994" w:type="dxa"/>
            <w:vMerge w:val="restart"/>
          </w:tcPr>
          <w:p w:rsidR="0009338D" w:rsidRPr="00E670E9" w:rsidRDefault="0009338D" w:rsidP="005E60FE">
            <w:pPr>
              <w:autoSpaceDE w:val="0"/>
              <w:autoSpaceDN w:val="0"/>
              <w:adjustRightInd w:val="0"/>
              <w:spacing w:line="240" w:lineRule="auto"/>
              <w:rPr>
                <w:rFonts w:ascii="Arial" w:hAnsi="Arial" w:cs="Arial"/>
                <w:b/>
                <w:sz w:val="24"/>
                <w:szCs w:val="24"/>
              </w:rPr>
            </w:pPr>
            <w:r w:rsidRPr="00E670E9">
              <w:rPr>
                <w:rFonts w:ascii="Arial" w:hAnsi="Arial" w:cs="Arial"/>
                <w:b/>
                <w:sz w:val="24"/>
                <w:szCs w:val="24"/>
              </w:rPr>
              <w:t>Вид использования земельных участков</w:t>
            </w:r>
          </w:p>
        </w:tc>
        <w:tc>
          <w:tcPr>
            <w:tcW w:w="4080" w:type="dxa"/>
            <w:gridSpan w:val="2"/>
          </w:tcPr>
          <w:p w:rsidR="0009338D" w:rsidRPr="00E670E9" w:rsidRDefault="0009338D" w:rsidP="005E60FE">
            <w:pPr>
              <w:autoSpaceDE w:val="0"/>
              <w:autoSpaceDN w:val="0"/>
              <w:adjustRightInd w:val="0"/>
              <w:spacing w:line="240" w:lineRule="auto"/>
              <w:jc w:val="center"/>
              <w:rPr>
                <w:rFonts w:ascii="Arial" w:hAnsi="Arial" w:cs="Arial"/>
                <w:b/>
                <w:sz w:val="24"/>
                <w:szCs w:val="24"/>
              </w:rPr>
            </w:pPr>
            <w:r w:rsidRPr="00E670E9">
              <w:rPr>
                <w:rFonts w:ascii="Arial" w:hAnsi="Arial" w:cs="Arial"/>
                <w:b/>
                <w:sz w:val="24"/>
                <w:szCs w:val="24"/>
              </w:rPr>
              <w:t>По состоянию на 01.01.2009</w:t>
            </w:r>
          </w:p>
        </w:tc>
        <w:tc>
          <w:tcPr>
            <w:tcW w:w="3497" w:type="dxa"/>
            <w:gridSpan w:val="2"/>
          </w:tcPr>
          <w:p w:rsidR="0009338D" w:rsidRPr="00E670E9" w:rsidRDefault="0009338D" w:rsidP="005E60FE">
            <w:pPr>
              <w:autoSpaceDE w:val="0"/>
              <w:autoSpaceDN w:val="0"/>
              <w:adjustRightInd w:val="0"/>
              <w:spacing w:line="240" w:lineRule="auto"/>
              <w:jc w:val="center"/>
              <w:rPr>
                <w:rFonts w:ascii="Arial" w:hAnsi="Arial" w:cs="Arial"/>
                <w:b/>
                <w:sz w:val="24"/>
                <w:szCs w:val="24"/>
              </w:rPr>
            </w:pPr>
            <w:r w:rsidRPr="00E670E9">
              <w:rPr>
                <w:rFonts w:ascii="Arial" w:hAnsi="Arial" w:cs="Arial"/>
                <w:b/>
                <w:sz w:val="24"/>
                <w:szCs w:val="24"/>
              </w:rPr>
              <w:t>С 01.01.2012</w:t>
            </w:r>
          </w:p>
        </w:tc>
      </w:tr>
      <w:tr w:rsidR="0009338D" w:rsidRPr="00E670E9" w:rsidTr="005E60FE">
        <w:tc>
          <w:tcPr>
            <w:tcW w:w="1994" w:type="dxa"/>
            <w:vMerge/>
          </w:tcPr>
          <w:p w:rsidR="0009338D" w:rsidRPr="00E670E9" w:rsidRDefault="0009338D" w:rsidP="005E60FE">
            <w:pPr>
              <w:autoSpaceDE w:val="0"/>
              <w:autoSpaceDN w:val="0"/>
              <w:adjustRightInd w:val="0"/>
              <w:spacing w:line="240" w:lineRule="auto"/>
              <w:rPr>
                <w:rFonts w:ascii="Arial" w:hAnsi="Arial" w:cs="Arial"/>
                <w:b/>
                <w:sz w:val="24"/>
                <w:szCs w:val="24"/>
              </w:rPr>
            </w:pPr>
          </w:p>
        </w:tc>
        <w:tc>
          <w:tcPr>
            <w:tcW w:w="1942" w:type="dxa"/>
          </w:tcPr>
          <w:p w:rsidR="0009338D" w:rsidRPr="00E670E9" w:rsidRDefault="0009338D" w:rsidP="005E60FE">
            <w:pPr>
              <w:autoSpaceDE w:val="0"/>
              <w:autoSpaceDN w:val="0"/>
              <w:adjustRightInd w:val="0"/>
              <w:spacing w:line="240" w:lineRule="auto"/>
              <w:jc w:val="center"/>
              <w:rPr>
                <w:rFonts w:ascii="Arial" w:hAnsi="Arial" w:cs="Arial"/>
                <w:b/>
                <w:sz w:val="24"/>
                <w:szCs w:val="24"/>
              </w:rPr>
            </w:pPr>
            <w:r w:rsidRPr="00E670E9">
              <w:rPr>
                <w:rFonts w:ascii="Arial" w:hAnsi="Arial" w:cs="Arial"/>
                <w:b/>
                <w:sz w:val="24"/>
                <w:szCs w:val="24"/>
              </w:rPr>
              <w:t>Минимальные размеры земельного участка, га</w:t>
            </w:r>
          </w:p>
        </w:tc>
        <w:tc>
          <w:tcPr>
            <w:tcW w:w="2138" w:type="dxa"/>
          </w:tcPr>
          <w:p w:rsidR="0009338D" w:rsidRPr="00E670E9" w:rsidRDefault="0009338D" w:rsidP="005E60FE">
            <w:pPr>
              <w:autoSpaceDE w:val="0"/>
              <w:autoSpaceDN w:val="0"/>
              <w:adjustRightInd w:val="0"/>
              <w:spacing w:line="240" w:lineRule="auto"/>
              <w:jc w:val="center"/>
              <w:rPr>
                <w:rFonts w:ascii="Arial" w:hAnsi="Arial" w:cs="Arial"/>
                <w:b/>
                <w:sz w:val="24"/>
                <w:szCs w:val="24"/>
              </w:rPr>
            </w:pPr>
            <w:r w:rsidRPr="00E670E9">
              <w:rPr>
                <w:rFonts w:ascii="Arial" w:hAnsi="Arial" w:cs="Arial"/>
                <w:b/>
                <w:sz w:val="24"/>
                <w:szCs w:val="24"/>
              </w:rPr>
              <w:t>Максимальные размеры земельного участка, га</w:t>
            </w:r>
          </w:p>
        </w:tc>
        <w:tc>
          <w:tcPr>
            <w:tcW w:w="1689" w:type="dxa"/>
          </w:tcPr>
          <w:p w:rsidR="0009338D" w:rsidRPr="00E670E9" w:rsidRDefault="0009338D" w:rsidP="005E60FE">
            <w:pPr>
              <w:autoSpaceDE w:val="0"/>
              <w:autoSpaceDN w:val="0"/>
              <w:adjustRightInd w:val="0"/>
              <w:spacing w:line="240" w:lineRule="auto"/>
              <w:jc w:val="center"/>
              <w:rPr>
                <w:rFonts w:ascii="Arial" w:hAnsi="Arial" w:cs="Arial"/>
                <w:b/>
                <w:sz w:val="24"/>
                <w:szCs w:val="24"/>
              </w:rPr>
            </w:pPr>
            <w:r w:rsidRPr="00E670E9">
              <w:rPr>
                <w:rFonts w:ascii="Arial" w:hAnsi="Arial" w:cs="Arial"/>
                <w:b/>
                <w:sz w:val="24"/>
                <w:szCs w:val="24"/>
              </w:rPr>
              <w:t>Минимальные размеры земельного участка, га</w:t>
            </w:r>
          </w:p>
        </w:tc>
        <w:tc>
          <w:tcPr>
            <w:tcW w:w="1808" w:type="dxa"/>
          </w:tcPr>
          <w:p w:rsidR="0009338D" w:rsidRPr="00E670E9" w:rsidRDefault="0009338D" w:rsidP="005E60FE">
            <w:pPr>
              <w:autoSpaceDE w:val="0"/>
              <w:autoSpaceDN w:val="0"/>
              <w:adjustRightInd w:val="0"/>
              <w:spacing w:line="240" w:lineRule="auto"/>
              <w:jc w:val="center"/>
              <w:rPr>
                <w:rFonts w:ascii="Arial" w:hAnsi="Arial" w:cs="Arial"/>
                <w:b/>
                <w:sz w:val="24"/>
                <w:szCs w:val="24"/>
              </w:rPr>
            </w:pPr>
            <w:r w:rsidRPr="00E670E9">
              <w:rPr>
                <w:rFonts w:ascii="Arial" w:hAnsi="Arial" w:cs="Arial"/>
                <w:b/>
                <w:sz w:val="24"/>
                <w:szCs w:val="24"/>
              </w:rPr>
              <w:t>Максимальные размеры земельного участка, га</w:t>
            </w:r>
          </w:p>
        </w:tc>
      </w:tr>
      <w:tr w:rsidR="0009338D" w:rsidRPr="00E670E9" w:rsidTr="005E60FE">
        <w:tc>
          <w:tcPr>
            <w:tcW w:w="1994" w:type="dxa"/>
          </w:tcPr>
          <w:p w:rsidR="0009338D" w:rsidRPr="00E670E9" w:rsidRDefault="0009338D" w:rsidP="005E60FE">
            <w:pPr>
              <w:autoSpaceDE w:val="0"/>
              <w:autoSpaceDN w:val="0"/>
              <w:adjustRightInd w:val="0"/>
              <w:spacing w:line="240" w:lineRule="auto"/>
              <w:rPr>
                <w:rFonts w:ascii="Arial" w:hAnsi="Arial" w:cs="Arial"/>
                <w:sz w:val="24"/>
                <w:szCs w:val="24"/>
              </w:rPr>
            </w:pPr>
            <w:r w:rsidRPr="00E670E9">
              <w:rPr>
                <w:rFonts w:ascii="Arial" w:hAnsi="Arial" w:cs="Arial"/>
                <w:sz w:val="24"/>
                <w:szCs w:val="24"/>
              </w:rPr>
              <w:t>для ведения садоводства, огородничества, животноводства, дачного строительства**</w:t>
            </w:r>
          </w:p>
        </w:tc>
        <w:tc>
          <w:tcPr>
            <w:tcW w:w="1942" w:type="dxa"/>
          </w:tcPr>
          <w:p w:rsidR="0009338D" w:rsidRPr="00E670E9" w:rsidRDefault="0009338D" w:rsidP="005E60FE">
            <w:pPr>
              <w:autoSpaceDE w:val="0"/>
              <w:autoSpaceDN w:val="0"/>
              <w:adjustRightInd w:val="0"/>
              <w:spacing w:line="240" w:lineRule="auto"/>
              <w:rPr>
                <w:rFonts w:ascii="Arial" w:hAnsi="Arial" w:cs="Arial"/>
                <w:sz w:val="24"/>
                <w:szCs w:val="24"/>
              </w:rPr>
            </w:pPr>
            <w:r w:rsidRPr="00E670E9">
              <w:rPr>
                <w:rFonts w:ascii="Arial" w:hAnsi="Arial" w:cs="Arial"/>
                <w:sz w:val="24"/>
                <w:szCs w:val="24"/>
              </w:rPr>
              <w:t>0,10 гектара в расчете на семью</w:t>
            </w:r>
          </w:p>
        </w:tc>
        <w:tc>
          <w:tcPr>
            <w:tcW w:w="2138" w:type="dxa"/>
          </w:tcPr>
          <w:p w:rsidR="0009338D" w:rsidRPr="00E670E9" w:rsidRDefault="0009338D" w:rsidP="005E60FE">
            <w:pPr>
              <w:autoSpaceDE w:val="0"/>
              <w:autoSpaceDN w:val="0"/>
              <w:adjustRightInd w:val="0"/>
              <w:spacing w:line="240" w:lineRule="auto"/>
              <w:rPr>
                <w:rFonts w:ascii="Arial" w:hAnsi="Arial" w:cs="Arial"/>
                <w:sz w:val="24"/>
                <w:szCs w:val="24"/>
              </w:rPr>
            </w:pPr>
            <w:r w:rsidRPr="00E670E9">
              <w:rPr>
                <w:rFonts w:ascii="Arial" w:hAnsi="Arial" w:cs="Arial"/>
                <w:sz w:val="24"/>
                <w:szCs w:val="24"/>
              </w:rPr>
              <w:t>0,15 гектара в расчете на семью*</w:t>
            </w:r>
          </w:p>
        </w:tc>
        <w:tc>
          <w:tcPr>
            <w:tcW w:w="1689" w:type="dxa"/>
          </w:tcPr>
          <w:p w:rsidR="0009338D" w:rsidRPr="00E670E9" w:rsidRDefault="0009338D" w:rsidP="005E60FE">
            <w:pPr>
              <w:autoSpaceDE w:val="0"/>
              <w:autoSpaceDN w:val="0"/>
              <w:adjustRightInd w:val="0"/>
              <w:spacing w:line="240" w:lineRule="auto"/>
              <w:rPr>
                <w:rFonts w:ascii="Arial" w:hAnsi="Arial" w:cs="Arial"/>
                <w:sz w:val="24"/>
                <w:szCs w:val="24"/>
              </w:rPr>
            </w:pPr>
            <w:r w:rsidRPr="00E670E9">
              <w:rPr>
                <w:rFonts w:ascii="Arial" w:hAnsi="Arial" w:cs="Arial"/>
                <w:sz w:val="24"/>
                <w:szCs w:val="24"/>
              </w:rPr>
              <w:t>0,15 гектара в расчете на семью*</w:t>
            </w:r>
          </w:p>
        </w:tc>
        <w:tc>
          <w:tcPr>
            <w:tcW w:w="1808" w:type="dxa"/>
          </w:tcPr>
          <w:p w:rsidR="0009338D" w:rsidRPr="00E670E9" w:rsidRDefault="0009338D" w:rsidP="005E60FE">
            <w:pPr>
              <w:autoSpaceDE w:val="0"/>
              <w:autoSpaceDN w:val="0"/>
              <w:adjustRightInd w:val="0"/>
              <w:spacing w:line="240" w:lineRule="auto"/>
              <w:rPr>
                <w:rFonts w:ascii="Arial" w:hAnsi="Arial" w:cs="Arial"/>
                <w:sz w:val="24"/>
                <w:szCs w:val="24"/>
              </w:rPr>
            </w:pPr>
            <w:r w:rsidRPr="00E670E9">
              <w:rPr>
                <w:rFonts w:ascii="Arial" w:hAnsi="Arial" w:cs="Arial"/>
                <w:sz w:val="24"/>
                <w:szCs w:val="24"/>
              </w:rPr>
              <w:t>устанавливаются органами местного самоуправления</w:t>
            </w:r>
          </w:p>
        </w:tc>
      </w:tr>
    </w:tbl>
    <w:p w:rsidR="0009338D" w:rsidRPr="00E670E9" w:rsidRDefault="0009338D" w:rsidP="0009338D">
      <w:pPr>
        <w:tabs>
          <w:tab w:val="decimal" w:pos="0"/>
        </w:tabs>
        <w:spacing w:line="240" w:lineRule="auto"/>
        <w:ind w:firstLine="567"/>
        <w:rPr>
          <w:rFonts w:ascii="Arial" w:hAnsi="Arial" w:cs="Arial"/>
          <w:i/>
          <w:sz w:val="24"/>
          <w:szCs w:val="24"/>
        </w:rPr>
      </w:pPr>
      <w:r w:rsidRPr="00E670E9">
        <w:rPr>
          <w:rFonts w:ascii="Arial" w:hAnsi="Arial" w:cs="Arial"/>
          <w:i/>
          <w:sz w:val="24"/>
          <w:szCs w:val="24"/>
        </w:rPr>
        <w:t>Примечания:</w:t>
      </w:r>
    </w:p>
    <w:p w:rsidR="0009338D" w:rsidRPr="00E670E9" w:rsidRDefault="0009338D" w:rsidP="0009338D">
      <w:pPr>
        <w:tabs>
          <w:tab w:val="decimal" w:pos="0"/>
        </w:tabs>
        <w:spacing w:line="240" w:lineRule="auto"/>
        <w:ind w:firstLine="567"/>
        <w:rPr>
          <w:rFonts w:ascii="Arial" w:hAnsi="Arial" w:cs="Arial"/>
          <w:sz w:val="24"/>
          <w:szCs w:val="24"/>
        </w:rPr>
      </w:pPr>
      <w:r w:rsidRPr="00E670E9">
        <w:rPr>
          <w:rFonts w:ascii="Arial" w:hAnsi="Arial" w:cs="Arial"/>
          <w:sz w:val="24"/>
          <w:szCs w:val="24"/>
        </w:rPr>
        <w:t>* - Закон Тверской области "О регулировании отдельных земельных отношений в Тверской области" № 49-ЗО от 09.04.2008 г. (в ред. Законов Тверской области от 24.12.2008 N 140-ЗО, от 03.02.2010 N 6-ЗО, от 28.04.2010 N 37-ЗО, от 09.11.2010 N 96-ЗО), глава 2.</w:t>
      </w:r>
    </w:p>
    <w:p w:rsidR="0009338D" w:rsidRPr="00E670E9" w:rsidRDefault="0009338D" w:rsidP="0009338D">
      <w:pPr>
        <w:pStyle w:val="a6"/>
        <w:tabs>
          <w:tab w:val="decimal" w:pos="0"/>
        </w:tabs>
        <w:rPr>
          <w:sz w:val="24"/>
          <w:szCs w:val="24"/>
          <w:lang w:eastAsia="ru-RU"/>
        </w:rPr>
      </w:pPr>
      <w:r w:rsidRPr="00E670E9">
        <w:rPr>
          <w:sz w:val="24"/>
          <w:szCs w:val="24"/>
          <w:lang w:eastAsia="ru-RU"/>
        </w:rPr>
        <w:lastRenderedPageBreak/>
        <w:t>** В случае предоставления гражданину, являющемуся членом садоводческого, огороднического или дачного некоммерческого объединения граждан, в собственность земельного участка, размер которого больше максимального размера, предусмотренного пунктом 2 части 1 настоящей статьи, из находящихся в государственной или муниципальной собственности земель, для ведения садоводства, огородничества, дачного строительства в соответствии с пунктом 4 статьи 28 Федерального закона "О садоводческих, огороднических и дачных некоммерческих объединениях граждан" максимальный размер такого земельного участка устанавливается равным площади фактически используемого указанным гражданином земельного участка, предоставленного ему в соответствии с проектом организации и застройки территории садоводческого, огороднического или дачного некоммерческого объединения граждан либо другим устанавливающим распределение земельных участков в данном некоммерческом объединении документом.</w:t>
      </w:r>
    </w:p>
    <w:p w:rsidR="0009338D" w:rsidRPr="00E670E9" w:rsidRDefault="0009338D" w:rsidP="0009338D">
      <w:pPr>
        <w:pStyle w:val="a6"/>
        <w:tabs>
          <w:tab w:val="decimal" w:pos="0"/>
        </w:tabs>
        <w:rPr>
          <w:sz w:val="24"/>
          <w:szCs w:val="24"/>
          <w:lang w:eastAsia="ru-RU"/>
        </w:rPr>
      </w:pPr>
      <w:r w:rsidRPr="00E670E9">
        <w:rPr>
          <w:sz w:val="24"/>
          <w:szCs w:val="24"/>
          <w:lang w:eastAsia="ru-RU"/>
        </w:rPr>
        <w:t>В случае предоставления гражданину, являющемуся членом садоводческого, огороднического или дачного некоммерческого объединения граждан, в собственность земельного участка, размер которого меньше минимального размера, предусмотренного пунктом 2 части 1 настоящей статьи, из находящихся в государственной или муниципальной собственности земель, для ведения садоводства, огородничества, дачного строительства в соответствии с пунктом 4 статьи 28 Федерального закона "О садоводческих, огороднических и дачных некоммерческих объединениях граждан" минимальный размер такого земельного участка устанавливается равным площади фактически используемого указанным гражданином земельного участка, предоставленного ему в соответствии с проектом организации и застройки территории садоводческого, огороднического или дачного некоммерческого объединения граждан либо другим устанавливающим распределение земельных участков в данном некоммерческом объединении документом.</w:t>
      </w:r>
    </w:p>
    <w:p w:rsidR="0009338D" w:rsidRPr="00E670E9" w:rsidRDefault="0009338D" w:rsidP="0009338D">
      <w:pPr>
        <w:tabs>
          <w:tab w:val="decimal" w:pos="0"/>
        </w:tabs>
        <w:spacing w:line="240" w:lineRule="auto"/>
        <w:ind w:firstLine="567"/>
        <w:rPr>
          <w:rFonts w:ascii="Arial" w:hAnsi="Arial" w:cs="Arial"/>
          <w:sz w:val="24"/>
          <w:szCs w:val="24"/>
        </w:rPr>
      </w:pP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Запрещается размещение территорий садоводческих, огороднических, дачных объединений, а также индивидуальных дачных и садово-огородных участков:</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в санитарно-защитных зонах промышленных объектов, производств и сооружений;</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на особо охраняемых природных территориях;</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на территориях с зарегистрированными залежами полезных ископаемых;</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на особо ценных сельскохозяйственных угодьях;</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на резервных территориях для развития населенных пунктов в пределах городского округа, поселения;</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на территориях с развитыми карстовыми, оползневыми, селевыми и другими природными процессами, представляющими угрозу жизни или здоровью граждан, угрозу сохранности их имущества.</w:t>
      </w:r>
    </w:p>
    <w:p w:rsidR="0009338D" w:rsidRPr="00E670E9" w:rsidRDefault="0009338D" w:rsidP="0009338D">
      <w:pPr>
        <w:tabs>
          <w:tab w:val="left" w:pos="0"/>
          <w:tab w:val="left" w:pos="142"/>
        </w:tabs>
        <w:spacing w:line="240" w:lineRule="auto"/>
        <w:rPr>
          <w:rFonts w:ascii="Arial" w:hAnsi="Arial" w:cs="Arial"/>
          <w:sz w:val="24"/>
          <w:szCs w:val="24"/>
        </w:rPr>
      </w:pPr>
      <w:r w:rsidRPr="00E670E9">
        <w:rPr>
          <w:rFonts w:ascii="Arial" w:hAnsi="Arial" w:cs="Arial"/>
          <w:sz w:val="24"/>
          <w:szCs w:val="24"/>
        </w:rPr>
        <w:t xml:space="preserve">Запрещается расположение территорий для садоводческих, огороднических и дачных объединений на землях, расположенных под линиями электропередачи напряжением 35 </w:t>
      </w:r>
      <w:proofErr w:type="spellStart"/>
      <w:r w:rsidRPr="00E670E9">
        <w:rPr>
          <w:rFonts w:ascii="Arial" w:hAnsi="Arial" w:cs="Arial"/>
          <w:sz w:val="24"/>
          <w:szCs w:val="24"/>
        </w:rPr>
        <w:t>кВА</w:t>
      </w:r>
      <w:proofErr w:type="spellEnd"/>
      <w:r w:rsidRPr="00E670E9">
        <w:rPr>
          <w:rFonts w:ascii="Arial" w:hAnsi="Arial" w:cs="Arial"/>
          <w:sz w:val="24"/>
          <w:szCs w:val="24"/>
        </w:rPr>
        <w:t xml:space="preserve"> и выше, а также с пересечением этих земель магистральными </w:t>
      </w:r>
      <w:proofErr w:type="spellStart"/>
      <w:r w:rsidRPr="00E670E9">
        <w:rPr>
          <w:rFonts w:ascii="Arial" w:hAnsi="Arial" w:cs="Arial"/>
          <w:sz w:val="24"/>
          <w:szCs w:val="24"/>
        </w:rPr>
        <w:t>газо</w:t>
      </w:r>
      <w:proofErr w:type="spellEnd"/>
      <w:r w:rsidRPr="00E670E9">
        <w:rPr>
          <w:rFonts w:ascii="Arial" w:hAnsi="Arial" w:cs="Arial"/>
          <w:sz w:val="24"/>
          <w:szCs w:val="24"/>
        </w:rPr>
        <w:t xml:space="preserve">- и нефтепроводами. </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Предельное количество надземных этажей зданий, строений, сооружений - 2 этажа.</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- 50%.</w:t>
      </w:r>
    </w:p>
    <w:p w:rsidR="0009338D" w:rsidRPr="00E670E9" w:rsidRDefault="0009338D" w:rsidP="0009338D">
      <w:pPr>
        <w:pStyle w:val="a3"/>
        <w:tabs>
          <w:tab w:val="left" w:pos="851"/>
        </w:tabs>
        <w:spacing w:before="0" w:beforeAutospacing="0" w:after="0" w:afterAutospacing="0"/>
        <w:ind w:left="567"/>
        <w:jc w:val="both"/>
        <w:rPr>
          <w:rFonts w:ascii="Arial" w:hAnsi="Arial" w:cs="Arial"/>
        </w:rPr>
      </w:pPr>
    </w:p>
    <w:p w:rsidR="0009338D" w:rsidRPr="00E670E9" w:rsidRDefault="0009338D" w:rsidP="0009338D">
      <w:pPr>
        <w:pStyle w:val="ConsNormal"/>
        <w:tabs>
          <w:tab w:val="left" w:pos="0"/>
          <w:tab w:val="left" w:pos="142"/>
        </w:tabs>
        <w:rPr>
          <w:rFonts w:ascii="Arial" w:hAnsi="Arial" w:cs="Arial"/>
          <w:b/>
        </w:rPr>
      </w:pPr>
    </w:p>
    <w:p w:rsidR="0009338D" w:rsidRPr="00E670E9" w:rsidRDefault="0009338D" w:rsidP="0009338D">
      <w:pPr>
        <w:pStyle w:val="ConsNormal"/>
        <w:tabs>
          <w:tab w:val="left" w:pos="0"/>
          <w:tab w:val="left" w:pos="142"/>
        </w:tabs>
        <w:rPr>
          <w:rFonts w:ascii="Arial" w:hAnsi="Arial" w:cs="Arial"/>
          <w:b/>
        </w:rPr>
      </w:pPr>
      <w:r w:rsidRPr="00E670E9">
        <w:rPr>
          <w:rFonts w:ascii="Arial" w:hAnsi="Arial" w:cs="Arial"/>
          <w:b/>
        </w:rPr>
        <w:t>Параметры размещения зданий и сооружений на участке.</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Минимальные расстояния от границы территории садоводческого, огороднического, дачного объединения до:</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 xml:space="preserve">высоковольтных линий ВЛ и наземных магистральных </w:t>
      </w:r>
      <w:proofErr w:type="spellStart"/>
      <w:r w:rsidRPr="00E670E9">
        <w:rPr>
          <w:rFonts w:ascii="Arial" w:hAnsi="Arial" w:cs="Arial"/>
          <w:sz w:val="24"/>
          <w:szCs w:val="24"/>
        </w:rPr>
        <w:t>газо</w:t>
      </w:r>
      <w:proofErr w:type="spellEnd"/>
      <w:r w:rsidRPr="00E670E9">
        <w:rPr>
          <w:rFonts w:ascii="Arial" w:hAnsi="Arial" w:cs="Arial"/>
          <w:sz w:val="24"/>
          <w:szCs w:val="24"/>
        </w:rPr>
        <w:t>- и нефтепроводов  указаны в разделе "Зона инженерной инфраструктуры" статьи 85;</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газопроводов низкого давления – 20 м;</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крайней нити нефтепродуктопровода – 15 м;</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железных дорог любых категорий и автодорог общего пользования I, II, III категорий – 50 м;</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автодорог IV категории – 25 м;</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лесных массивов – 15 м.</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На садовом земельном участке могут возводиться жилое строение, хозяйственные строения и сооружения.</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На территории садового, огородного, дачного участка разрешается содержание мелкого скота и птицы с учетом регламентов раздела "Зона индивидуальной жилой застройки " статьи 85.</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Допускается группировать и блокировать строения, жилые дома на двух соседних участках при однорядной застройке и на четырех соседних участках при двухрядной застройке.</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Минимальные расстояния отступа жилого дома от:</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 xml:space="preserve">красной линии улиц – 5 м; </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от красной линии проездов</w:t>
      </w:r>
      <w:r w:rsidRPr="00E670E9">
        <w:rPr>
          <w:rFonts w:ascii="Arial" w:hAnsi="Arial" w:cs="Arial"/>
          <w:sz w:val="24"/>
          <w:szCs w:val="24"/>
        </w:rPr>
        <w:tab/>
        <w:t xml:space="preserve">– 3 м. </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Минимальное расстояние от хозяйственных построек до красных линий улиц и проездов 5 м.</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Минимальные расстояния до границы соседнего индивидуального земельного участка:</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от жилого строения, жилого дома – 3 м;</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от постройки для содержания мелкого скота и птицы – 4 м;</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от других построек – 1 м;</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от стволов деревьев:</w:t>
      </w:r>
    </w:p>
    <w:p w:rsidR="0009338D" w:rsidRPr="00E670E9" w:rsidRDefault="0009338D" w:rsidP="0009338D">
      <w:pPr>
        <w:numPr>
          <w:ilvl w:val="0"/>
          <w:numId w:val="9"/>
        </w:numPr>
        <w:spacing w:after="0" w:line="239" w:lineRule="auto"/>
        <w:ind w:left="1701"/>
        <w:jc w:val="both"/>
        <w:rPr>
          <w:rFonts w:ascii="Arial" w:hAnsi="Arial" w:cs="Arial"/>
          <w:sz w:val="24"/>
          <w:szCs w:val="24"/>
        </w:rPr>
      </w:pPr>
      <w:r w:rsidRPr="00E670E9">
        <w:rPr>
          <w:rFonts w:ascii="Arial" w:hAnsi="Arial" w:cs="Arial"/>
          <w:sz w:val="24"/>
          <w:szCs w:val="24"/>
        </w:rPr>
        <w:t>высокорослых – 4 м;</w:t>
      </w:r>
    </w:p>
    <w:p w:rsidR="0009338D" w:rsidRPr="00E670E9" w:rsidRDefault="0009338D" w:rsidP="0009338D">
      <w:pPr>
        <w:numPr>
          <w:ilvl w:val="0"/>
          <w:numId w:val="9"/>
        </w:numPr>
        <w:spacing w:after="0" w:line="239" w:lineRule="auto"/>
        <w:ind w:left="1701"/>
        <w:jc w:val="both"/>
        <w:rPr>
          <w:rFonts w:ascii="Arial" w:hAnsi="Arial" w:cs="Arial"/>
          <w:sz w:val="24"/>
          <w:szCs w:val="24"/>
        </w:rPr>
      </w:pPr>
      <w:proofErr w:type="spellStart"/>
      <w:r w:rsidRPr="00E670E9">
        <w:rPr>
          <w:rFonts w:ascii="Arial" w:hAnsi="Arial" w:cs="Arial"/>
          <w:sz w:val="24"/>
          <w:szCs w:val="24"/>
        </w:rPr>
        <w:t>среднерослых</w:t>
      </w:r>
      <w:proofErr w:type="spellEnd"/>
      <w:r w:rsidRPr="00E670E9">
        <w:rPr>
          <w:rFonts w:ascii="Arial" w:hAnsi="Arial" w:cs="Arial"/>
          <w:sz w:val="24"/>
          <w:szCs w:val="24"/>
        </w:rPr>
        <w:t xml:space="preserve"> – 2 м;</w:t>
      </w:r>
    </w:p>
    <w:p w:rsidR="0009338D" w:rsidRPr="00E670E9" w:rsidRDefault="0009338D" w:rsidP="0009338D">
      <w:pPr>
        <w:numPr>
          <w:ilvl w:val="0"/>
          <w:numId w:val="9"/>
        </w:numPr>
        <w:spacing w:after="0" w:line="239" w:lineRule="auto"/>
        <w:ind w:left="1701"/>
        <w:jc w:val="both"/>
        <w:rPr>
          <w:rFonts w:ascii="Arial" w:hAnsi="Arial" w:cs="Arial"/>
          <w:sz w:val="24"/>
          <w:szCs w:val="24"/>
        </w:rPr>
      </w:pPr>
      <w:r w:rsidRPr="00E670E9">
        <w:rPr>
          <w:rFonts w:ascii="Arial" w:hAnsi="Arial" w:cs="Arial"/>
          <w:sz w:val="24"/>
          <w:szCs w:val="24"/>
        </w:rPr>
        <w:t>от кустарника – 1 м.</w:t>
      </w:r>
    </w:p>
    <w:p w:rsidR="0009338D" w:rsidRPr="00E670E9" w:rsidRDefault="0009338D" w:rsidP="0009338D">
      <w:pPr>
        <w:tabs>
          <w:tab w:val="left" w:pos="0"/>
          <w:tab w:val="left" w:pos="142"/>
          <w:tab w:val="left" w:pos="284"/>
          <w:tab w:val="left" w:pos="426"/>
        </w:tabs>
        <w:spacing w:line="240" w:lineRule="auto"/>
        <w:ind w:firstLine="567"/>
        <w:rPr>
          <w:rFonts w:ascii="Arial" w:hAnsi="Arial" w:cs="Arial"/>
          <w:sz w:val="24"/>
          <w:szCs w:val="24"/>
        </w:rPr>
      </w:pPr>
      <w:r w:rsidRPr="00E670E9">
        <w:rPr>
          <w:rFonts w:ascii="Arial" w:hAnsi="Arial" w:cs="Arial"/>
          <w:i/>
          <w:sz w:val="24"/>
          <w:szCs w:val="24"/>
        </w:rPr>
        <w:t>Примечание</w:t>
      </w:r>
      <w:r w:rsidRPr="00E670E9">
        <w:rPr>
          <w:rFonts w:ascii="Arial" w:hAnsi="Arial" w:cs="Arial"/>
          <w:sz w:val="24"/>
          <w:szCs w:val="24"/>
        </w:rPr>
        <w:t>: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9338D" w:rsidRPr="00E670E9" w:rsidRDefault="0009338D" w:rsidP="0009338D">
      <w:pPr>
        <w:tabs>
          <w:tab w:val="left" w:pos="0"/>
          <w:tab w:val="left" w:pos="142"/>
          <w:tab w:val="left" w:pos="284"/>
          <w:tab w:val="left" w:pos="426"/>
        </w:tabs>
        <w:spacing w:line="240" w:lineRule="auto"/>
        <w:ind w:firstLine="567"/>
        <w:rPr>
          <w:rFonts w:ascii="Arial" w:hAnsi="Arial" w:cs="Arial"/>
          <w:sz w:val="24"/>
          <w:szCs w:val="24"/>
        </w:rPr>
      </w:pPr>
      <w:r w:rsidRPr="00E670E9">
        <w:rPr>
          <w:rFonts w:ascii="Arial" w:hAnsi="Arial" w:cs="Arial"/>
          <w:sz w:val="24"/>
          <w:szCs w:val="24"/>
        </w:rPr>
        <w:t>При возведении на садовом, огородном, дачном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09338D" w:rsidRPr="00E670E9" w:rsidRDefault="0009338D" w:rsidP="0009338D">
      <w:pPr>
        <w:tabs>
          <w:tab w:val="left" w:pos="0"/>
          <w:tab w:val="left" w:pos="142"/>
          <w:tab w:val="left" w:pos="284"/>
          <w:tab w:val="left" w:pos="426"/>
        </w:tabs>
        <w:spacing w:line="240" w:lineRule="auto"/>
        <w:ind w:firstLine="567"/>
        <w:rPr>
          <w:rFonts w:ascii="Arial" w:hAnsi="Arial" w:cs="Arial"/>
          <w:sz w:val="24"/>
          <w:szCs w:val="24"/>
        </w:rPr>
      </w:pP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lastRenderedPageBreak/>
        <w:t>Минимальные расстояния между строениями и сооружениями:</w:t>
      </w:r>
    </w:p>
    <w:p w:rsidR="0009338D" w:rsidRPr="00E670E9" w:rsidRDefault="0009338D" w:rsidP="0009338D">
      <w:pPr>
        <w:numPr>
          <w:ilvl w:val="0"/>
          <w:numId w:val="9"/>
        </w:numPr>
        <w:spacing w:after="0" w:line="239" w:lineRule="auto"/>
        <w:ind w:left="1701"/>
        <w:jc w:val="both"/>
        <w:rPr>
          <w:rFonts w:ascii="Arial" w:hAnsi="Arial" w:cs="Arial"/>
          <w:sz w:val="24"/>
          <w:szCs w:val="24"/>
        </w:rPr>
      </w:pPr>
      <w:r w:rsidRPr="00E670E9">
        <w:rPr>
          <w:rFonts w:ascii="Arial" w:hAnsi="Arial" w:cs="Arial"/>
          <w:sz w:val="24"/>
          <w:szCs w:val="24"/>
        </w:rPr>
        <w:t>от жилого строения, жилого дома и погреба до уборной и постройки для содержания мелкого скота и птицы – по таблице 85.6 раздела "Зона индивидуальной жилой застройки" статьи 85;</w:t>
      </w:r>
    </w:p>
    <w:p w:rsidR="0009338D" w:rsidRPr="00E670E9" w:rsidRDefault="0009338D" w:rsidP="0009338D">
      <w:pPr>
        <w:numPr>
          <w:ilvl w:val="0"/>
          <w:numId w:val="9"/>
        </w:numPr>
        <w:spacing w:after="0" w:line="239" w:lineRule="auto"/>
        <w:ind w:left="1701"/>
        <w:jc w:val="both"/>
        <w:rPr>
          <w:rFonts w:ascii="Arial" w:hAnsi="Arial" w:cs="Arial"/>
          <w:sz w:val="24"/>
          <w:szCs w:val="24"/>
        </w:rPr>
      </w:pPr>
      <w:r w:rsidRPr="00E670E9">
        <w:rPr>
          <w:rFonts w:ascii="Arial" w:hAnsi="Arial" w:cs="Arial"/>
          <w:sz w:val="24"/>
          <w:szCs w:val="24"/>
        </w:rPr>
        <w:t>до душа, бани (сауны) – 8 м;</w:t>
      </w:r>
    </w:p>
    <w:p w:rsidR="0009338D" w:rsidRPr="00E670E9" w:rsidRDefault="0009338D" w:rsidP="0009338D">
      <w:pPr>
        <w:numPr>
          <w:ilvl w:val="0"/>
          <w:numId w:val="9"/>
        </w:numPr>
        <w:spacing w:after="0" w:line="239" w:lineRule="auto"/>
        <w:ind w:left="1701"/>
        <w:jc w:val="both"/>
        <w:rPr>
          <w:rFonts w:ascii="Arial" w:hAnsi="Arial" w:cs="Arial"/>
          <w:sz w:val="24"/>
          <w:szCs w:val="24"/>
        </w:rPr>
      </w:pPr>
      <w:r w:rsidRPr="00E670E9">
        <w:rPr>
          <w:rFonts w:ascii="Arial" w:hAnsi="Arial" w:cs="Arial"/>
          <w:sz w:val="24"/>
          <w:szCs w:val="24"/>
        </w:rPr>
        <w:t>от шахтного колодца до уборной и компостного устройства в зависимости от направления движения грунтовых вод – 50 м;</w:t>
      </w:r>
    </w:p>
    <w:p w:rsidR="0009338D" w:rsidRPr="00E670E9" w:rsidRDefault="0009338D" w:rsidP="0009338D">
      <w:pPr>
        <w:pStyle w:val="ConsNormal"/>
        <w:tabs>
          <w:tab w:val="left" w:pos="0"/>
          <w:tab w:val="left" w:pos="142"/>
        </w:tabs>
        <w:rPr>
          <w:rFonts w:ascii="Arial" w:hAnsi="Arial" w:cs="Arial"/>
        </w:rPr>
      </w:pPr>
      <w:r w:rsidRPr="00E670E9">
        <w:rPr>
          <w:rFonts w:ascii="Arial" w:hAnsi="Arial" w:cs="Arial"/>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7 м от входа в дом.</w:t>
      </w:r>
    </w:p>
    <w:p w:rsidR="0009338D" w:rsidRPr="00E670E9" w:rsidRDefault="0009338D" w:rsidP="0009338D">
      <w:pPr>
        <w:pStyle w:val="ConsNormal"/>
        <w:tabs>
          <w:tab w:val="left" w:pos="0"/>
          <w:tab w:val="left" w:pos="142"/>
        </w:tabs>
        <w:rPr>
          <w:rFonts w:ascii="Arial" w:hAnsi="Arial" w:cs="Arial"/>
        </w:rPr>
      </w:pPr>
      <w:r w:rsidRPr="00E670E9">
        <w:rPr>
          <w:rFonts w:ascii="Arial" w:hAnsi="Arial" w:cs="Arial"/>
        </w:rPr>
        <w:t>В этих случаях расстояние до границы с соседним участком измеряется отдельно от каждого объекта блокировки.</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Минимально необходимый состав зданий, сооружений, площадок общего пользования  приведен в таблице:</w:t>
      </w:r>
    </w:p>
    <w:p w:rsidR="0009338D" w:rsidRPr="00E670E9" w:rsidRDefault="0009338D" w:rsidP="0009338D">
      <w:pPr>
        <w:tabs>
          <w:tab w:val="decimal" w:pos="0"/>
        </w:tabs>
        <w:spacing w:line="240" w:lineRule="auto"/>
        <w:rPr>
          <w:rFonts w:ascii="Arial" w:hAnsi="Arial" w:cs="Arial"/>
          <w:sz w:val="24"/>
          <w:szCs w:val="24"/>
          <w:u w:val="single"/>
        </w:rPr>
      </w:pPr>
    </w:p>
    <w:p w:rsidR="0009338D" w:rsidRPr="00E670E9" w:rsidRDefault="0009338D" w:rsidP="0009338D">
      <w:pPr>
        <w:tabs>
          <w:tab w:val="decimal" w:pos="0"/>
        </w:tabs>
        <w:spacing w:line="240" w:lineRule="auto"/>
        <w:rPr>
          <w:rFonts w:ascii="Arial" w:hAnsi="Arial" w:cs="Arial"/>
          <w:b/>
          <w:sz w:val="24"/>
          <w:szCs w:val="24"/>
        </w:rPr>
      </w:pPr>
      <w:r w:rsidRPr="00E670E9">
        <w:rPr>
          <w:rFonts w:ascii="Arial" w:hAnsi="Arial" w:cs="Arial"/>
          <w:sz w:val="24"/>
          <w:szCs w:val="24"/>
          <w:u w:val="single"/>
        </w:rPr>
        <w:t>Таблица 85.47.</w:t>
      </w:r>
      <w:r w:rsidRPr="00E670E9">
        <w:rPr>
          <w:rFonts w:ascii="Arial" w:hAnsi="Arial" w:cs="Arial"/>
          <w:b/>
          <w:sz w:val="24"/>
          <w:szCs w:val="24"/>
        </w:rPr>
        <w:t xml:space="preserve"> Минимально необходимый состав зданий, сооружений, площадок общего пользования</w:t>
      </w:r>
    </w:p>
    <w:tbl>
      <w:tblPr>
        <w:tblW w:w="10083" w:type="dxa"/>
        <w:jc w:val="center"/>
        <w:tblLayout w:type="fixed"/>
        <w:tblCellMar>
          <w:left w:w="70" w:type="dxa"/>
          <w:right w:w="70" w:type="dxa"/>
        </w:tblCellMar>
        <w:tblLook w:val="0000"/>
      </w:tblPr>
      <w:tblGrid>
        <w:gridCol w:w="4752"/>
        <w:gridCol w:w="1777"/>
        <w:gridCol w:w="1777"/>
        <w:gridCol w:w="1777"/>
      </w:tblGrid>
      <w:tr w:rsidR="0009338D" w:rsidRPr="00E670E9" w:rsidTr="005E60FE">
        <w:trPr>
          <w:trHeight w:val="640"/>
          <w:tblHeader/>
          <w:jc w:val="center"/>
        </w:trPr>
        <w:tc>
          <w:tcPr>
            <w:tcW w:w="4752" w:type="dxa"/>
            <w:vMerge w:val="restart"/>
            <w:tcBorders>
              <w:top w:val="single" w:sz="6" w:space="0" w:color="auto"/>
              <w:left w:val="single" w:sz="6" w:space="0" w:color="auto"/>
              <w:bottom w:val="nil"/>
              <w:right w:val="single" w:sz="6" w:space="0" w:color="auto"/>
            </w:tcBorders>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Объекты</w:t>
            </w:r>
          </w:p>
        </w:tc>
        <w:tc>
          <w:tcPr>
            <w:tcW w:w="5331" w:type="dxa"/>
            <w:gridSpan w:val="3"/>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 xml:space="preserve">Удельные размеры земельных участков, </w:t>
            </w:r>
          </w:p>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м</w:t>
            </w:r>
            <w:r w:rsidRPr="00E670E9">
              <w:rPr>
                <w:rFonts w:ascii="Arial" w:hAnsi="Arial" w:cs="Arial"/>
                <w:b/>
                <w:sz w:val="24"/>
                <w:szCs w:val="24"/>
                <w:vertAlign w:val="superscript"/>
              </w:rPr>
              <w:t>2</w:t>
            </w:r>
            <w:r w:rsidRPr="00E670E9">
              <w:rPr>
                <w:rFonts w:ascii="Arial" w:hAnsi="Arial" w:cs="Arial"/>
                <w:b/>
                <w:sz w:val="24"/>
                <w:szCs w:val="24"/>
              </w:rPr>
              <w:t xml:space="preserve"> на 1 садовый участок, на территории садоводческих, дачных объединений с числом участков</w:t>
            </w:r>
          </w:p>
        </w:tc>
      </w:tr>
      <w:tr w:rsidR="0009338D" w:rsidRPr="00E670E9" w:rsidTr="005E60FE">
        <w:trPr>
          <w:trHeight w:val="227"/>
          <w:tblHeader/>
          <w:jc w:val="center"/>
        </w:trPr>
        <w:tc>
          <w:tcPr>
            <w:tcW w:w="4752" w:type="dxa"/>
            <w:vMerge/>
            <w:tcBorders>
              <w:top w:val="single" w:sz="6" w:space="0" w:color="auto"/>
              <w:left w:val="single" w:sz="6" w:space="0" w:color="auto"/>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bCs/>
                <w:sz w:val="24"/>
                <w:szCs w:val="24"/>
              </w:rPr>
            </w:pP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15 - 100</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101 - 300</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sz w:val="24"/>
                <w:szCs w:val="24"/>
              </w:rPr>
            </w:pPr>
            <w:r w:rsidRPr="00E670E9">
              <w:rPr>
                <w:rFonts w:ascii="Arial" w:hAnsi="Arial" w:cs="Arial"/>
                <w:b/>
                <w:sz w:val="24"/>
                <w:szCs w:val="24"/>
              </w:rPr>
              <w:t>301 и более</w:t>
            </w:r>
          </w:p>
        </w:tc>
      </w:tr>
      <w:tr w:rsidR="0009338D" w:rsidRPr="00E670E9" w:rsidTr="005E60FE">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09338D" w:rsidRPr="00E670E9" w:rsidRDefault="0009338D" w:rsidP="005E60FE">
            <w:pPr>
              <w:spacing w:line="240" w:lineRule="auto"/>
              <w:ind w:left="57"/>
              <w:rPr>
                <w:rFonts w:ascii="Arial" w:hAnsi="Arial" w:cs="Arial"/>
                <w:b/>
                <w:bCs/>
                <w:sz w:val="24"/>
                <w:szCs w:val="24"/>
              </w:rPr>
            </w:pPr>
            <w:r w:rsidRPr="00E670E9">
              <w:rPr>
                <w:rFonts w:ascii="Arial" w:hAnsi="Arial" w:cs="Arial"/>
                <w:sz w:val="24"/>
                <w:szCs w:val="24"/>
              </w:rPr>
              <w:t>Сторожка с правлением объединения</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1-0,7</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0,7-0,5</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0,4</w:t>
            </w:r>
          </w:p>
        </w:tc>
      </w:tr>
      <w:tr w:rsidR="0009338D" w:rsidRPr="00E670E9" w:rsidTr="005E60FE">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09338D" w:rsidRPr="00E670E9" w:rsidRDefault="0009338D" w:rsidP="005E60FE">
            <w:pPr>
              <w:spacing w:line="240" w:lineRule="auto"/>
              <w:ind w:left="57"/>
              <w:rPr>
                <w:rFonts w:ascii="Arial" w:hAnsi="Arial" w:cs="Arial"/>
                <w:b/>
                <w:bCs/>
                <w:sz w:val="24"/>
                <w:szCs w:val="24"/>
              </w:rPr>
            </w:pPr>
            <w:r w:rsidRPr="00E670E9">
              <w:rPr>
                <w:rFonts w:ascii="Arial" w:hAnsi="Arial" w:cs="Arial"/>
                <w:sz w:val="24"/>
                <w:szCs w:val="24"/>
              </w:rPr>
              <w:t>Магазин смешанной торговли</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2-0,5</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0,5-0,2</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0,2 и менее</w:t>
            </w:r>
          </w:p>
        </w:tc>
      </w:tr>
      <w:tr w:rsidR="0009338D" w:rsidRPr="00E670E9" w:rsidTr="005E60FE">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09338D" w:rsidRPr="00E670E9" w:rsidRDefault="0009338D" w:rsidP="005E60FE">
            <w:pPr>
              <w:spacing w:line="240" w:lineRule="auto"/>
              <w:ind w:left="57"/>
              <w:rPr>
                <w:rFonts w:ascii="Arial" w:hAnsi="Arial" w:cs="Arial"/>
                <w:b/>
                <w:bCs/>
                <w:sz w:val="24"/>
                <w:szCs w:val="24"/>
              </w:rPr>
            </w:pPr>
            <w:r w:rsidRPr="00E670E9">
              <w:rPr>
                <w:rFonts w:ascii="Arial" w:hAnsi="Arial" w:cs="Arial"/>
                <w:sz w:val="24"/>
                <w:szCs w:val="24"/>
              </w:rPr>
              <w:t>Здания и сооружения для хранения средств    пожаротушения</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sz w:val="24"/>
                <w:szCs w:val="24"/>
              </w:rPr>
            </w:pPr>
            <w:r w:rsidRPr="00E670E9">
              <w:rPr>
                <w:rFonts w:ascii="Arial" w:hAnsi="Arial" w:cs="Arial"/>
                <w:sz w:val="24"/>
                <w:szCs w:val="24"/>
              </w:rPr>
              <w:t>0,5</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bCs/>
                <w:sz w:val="24"/>
                <w:szCs w:val="24"/>
              </w:rPr>
            </w:pPr>
            <w:r w:rsidRPr="00E670E9">
              <w:rPr>
                <w:rFonts w:ascii="Arial" w:hAnsi="Arial" w:cs="Arial"/>
                <w:sz w:val="24"/>
                <w:szCs w:val="24"/>
              </w:rPr>
              <w:t>0,4</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bCs/>
                <w:sz w:val="24"/>
                <w:szCs w:val="24"/>
              </w:rPr>
            </w:pPr>
            <w:r w:rsidRPr="00E670E9">
              <w:rPr>
                <w:rFonts w:ascii="Arial" w:hAnsi="Arial" w:cs="Arial"/>
                <w:sz w:val="24"/>
                <w:szCs w:val="24"/>
              </w:rPr>
              <w:t>0,35</w:t>
            </w:r>
          </w:p>
        </w:tc>
      </w:tr>
      <w:tr w:rsidR="0009338D" w:rsidRPr="00E670E9" w:rsidTr="005E60FE">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09338D" w:rsidRPr="00E670E9" w:rsidRDefault="0009338D" w:rsidP="005E60FE">
            <w:pPr>
              <w:spacing w:line="240" w:lineRule="auto"/>
              <w:ind w:left="57"/>
              <w:rPr>
                <w:rFonts w:ascii="Arial" w:hAnsi="Arial" w:cs="Arial"/>
                <w:b/>
                <w:bCs/>
                <w:sz w:val="24"/>
                <w:szCs w:val="24"/>
              </w:rPr>
            </w:pPr>
            <w:r w:rsidRPr="00E670E9">
              <w:rPr>
                <w:rFonts w:ascii="Arial" w:hAnsi="Arial" w:cs="Arial"/>
                <w:sz w:val="24"/>
                <w:szCs w:val="24"/>
              </w:rPr>
              <w:br w:type="page"/>
              <w:t>Площадки для мусоросборников</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bCs/>
                <w:sz w:val="24"/>
                <w:szCs w:val="24"/>
              </w:rPr>
            </w:pPr>
            <w:r w:rsidRPr="00E670E9">
              <w:rPr>
                <w:rFonts w:ascii="Arial" w:hAnsi="Arial" w:cs="Arial"/>
                <w:sz w:val="24"/>
                <w:szCs w:val="24"/>
              </w:rPr>
              <w:t>0,1</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bCs/>
                <w:sz w:val="24"/>
                <w:szCs w:val="24"/>
              </w:rPr>
            </w:pPr>
            <w:r w:rsidRPr="00E670E9">
              <w:rPr>
                <w:rFonts w:ascii="Arial" w:hAnsi="Arial" w:cs="Arial"/>
                <w:sz w:val="24"/>
                <w:szCs w:val="24"/>
              </w:rPr>
              <w:t>0,1</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bCs/>
                <w:sz w:val="24"/>
                <w:szCs w:val="24"/>
              </w:rPr>
            </w:pPr>
            <w:r w:rsidRPr="00E670E9">
              <w:rPr>
                <w:rFonts w:ascii="Arial" w:hAnsi="Arial" w:cs="Arial"/>
                <w:sz w:val="24"/>
                <w:szCs w:val="24"/>
              </w:rPr>
              <w:t>0,1</w:t>
            </w:r>
          </w:p>
        </w:tc>
      </w:tr>
      <w:tr w:rsidR="0009338D" w:rsidRPr="00E670E9" w:rsidTr="005E60FE">
        <w:trPr>
          <w:trHeight w:val="227"/>
          <w:jc w:val="center"/>
        </w:trPr>
        <w:tc>
          <w:tcPr>
            <w:tcW w:w="4752" w:type="dxa"/>
            <w:tcBorders>
              <w:top w:val="single" w:sz="6" w:space="0" w:color="auto"/>
              <w:left w:val="single" w:sz="6" w:space="0" w:color="auto"/>
              <w:bottom w:val="single" w:sz="6" w:space="0" w:color="auto"/>
              <w:right w:val="single" w:sz="6" w:space="0" w:color="auto"/>
            </w:tcBorders>
            <w:vAlign w:val="center"/>
          </w:tcPr>
          <w:p w:rsidR="0009338D" w:rsidRPr="00E670E9" w:rsidRDefault="0009338D" w:rsidP="005E60FE">
            <w:pPr>
              <w:spacing w:line="240" w:lineRule="auto"/>
              <w:ind w:left="57"/>
              <w:rPr>
                <w:rFonts w:ascii="Arial" w:hAnsi="Arial" w:cs="Arial"/>
                <w:b/>
                <w:bCs/>
                <w:sz w:val="24"/>
                <w:szCs w:val="24"/>
              </w:rPr>
            </w:pPr>
            <w:r w:rsidRPr="00E670E9">
              <w:rPr>
                <w:rFonts w:ascii="Arial" w:hAnsi="Arial" w:cs="Arial"/>
                <w:sz w:val="24"/>
                <w:szCs w:val="24"/>
              </w:rPr>
              <w:t>Площадка для стоянки автомобилей при въезде на территорию объединения</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bCs/>
                <w:sz w:val="24"/>
                <w:szCs w:val="24"/>
              </w:rPr>
            </w:pPr>
            <w:r w:rsidRPr="00E670E9">
              <w:rPr>
                <w:rFonts w:ascii="Arial" w:hAnsi="Arial" w:cs="Arial"/>
                <w:sz w:val="24"/>
                <w:szCs w:val="24"/>
              </w:rPr>
              <w:t>0,9</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bCs/>
                <w:sz w:val="24"/>
                <w:szCs w:val="24"/>
              </w:rPr>
            </w:pPr>
            <w:r w:rsidRPr="00E670E9">
              <w:rPr>
                <w:rFonts w:ascii="Arial" w:hAnsi="Arial" w:cs="Arial"/>
                <w:sz w:val="24"/>
                <w:szCs w:val="24"/>
              </w:rPr>
              <w:t>0,9-0,4</w:t>
            </w:r>
          </w:p>
        </w:tc>
        <w:tc>
          <w:tcPr>
            <w:tcW w:w="1777" w:type="dxa"/>
            <w:tcBorders>
              <w:top w:val="single" w:sz="6" w:space="0" w:color="auto"/>
              <w:left w:val="nil"/>
              <w:bottom w:val="single" w:sz="6" w:space="0" w:color="auto"/>
              <w:right w:val="single" w:sz="6" w:space="0" w:color="auto"/>
            </w:tcBorders>
            <w:vAlign w:val="center"/>
          </w:tcPr>
          <w:p w:rsidR="0009338D" w:rsidRPr="00E670E9" w:rsidRDefault="0009338D" w:rsidP="005E60FE">
            <w:pPr>
              <w:spacing w:line="240" w:lineRule="auto"/>
              <w:jc w:val="center"/>
              <w:rPr>
                <w:rFonts w:ascii="Arial" w:hAnsi="Arial" w:cs="Arial"/>
                <w:b/>
                <w:bCs/>
                <w:sz w:val="24"/>
                <w:szCs w:val="24"/>
              </w:rPr>
            </w:pPr>
            <w:r w:rsidRPr="00E670E9">
              <w:rPr>
                <w:rFonts w:ascii="Arial" w:hAnsi="Arial" w:cs="Arial"/>
                <w:sz w:val="24"/>
                <w:szCs w:val="24"/>
              </w:rPr>
              <w:t>0,4 и менее</w:t>
            </w:r>
          </w:p>
        </w:tc>
      </w:tr>
    </w:tbl>
    <w:p w:rsidR="0009338D" w:rsidRPr="00E670E9" w:rsidRDefault="0009338D" w:rsidP="0009338D">
      <w:pPr>
        <w:spacing w:line="240" w:lineRule="auto"/>
        <w:rPr>
          <w:rFonts w:ascii="Arial" w:hAnsi="Arial" w:cs="Arial"/>
          <w:b/>
          <w:bCs/>
          <w:sz w:val="24"/>
          <w:szCs w:val="24"/>
        </w:rPr>
      </w:pPr>
    </w:p>
    <w:p w:rsidR="0009338D" w:rsidRPr="00E670E9" w:rsidRDefault="0009338D" w:rsidP="0009338D">
      <w:pPr>
        <w:spacing w:line="240" w:lineRule="auto"/>
        <w:rPr>
          <w:rFonts w:ascii="Arial" w:hAnsi="Arial" w:cs="Arial"/>
          <w:b/>
          <w:bCs/>
          <w:sz w:val="24"/>
          <w:szCs w:val="24"/>
        </w:rPr>
      </w:pPr>
    </w:p>
    <w:p w:rsidR="0009338D" w:rsidRPr="00E670E9" w:rsidRDefault="0009338D" w:rsidP="0009338D">
      <w:pPr>
        <w:pStyle w:val="ConsNormal"/>
        <w:tabs>
          <w:tab w:val="left" w:pos="0"/>
          <w:tab w:val="left" w:pos="142"/>
        </w:tabs>
        <w:rPr>
          <w:rFonts w:ascii="Arial" w:hAnsi="Arial" w:cs="Arial"/>
        </w:rPr>
      </w:pPr>
      <w:r w:rsidRPr="00E670E9">
        <w:rPr>
          <w:rFonts w:ascii="Arial" w:hAnsi="Arial" w:cs="Arial"/>
        </w:rPr>
        <w:t>Здания и сооружения общего пользования должны отстоять от границ индивидуальных земельных участков не менее чем на 4 м.</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Расстояния от площадки для мусорных контейнеров до границ садовых участков:</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 xml:space="preserve">минимальное – 20 м; </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lastRenderedPageBreak/>
        <w:t>максимальное</w:t>
      </w:r>
      <w:r w:rsidRPr="00E670E9">
        <w:rPr>
          <w:rFonts w:ascii="Arial" w:hAnsi="Arial" w:cs="Arial"/>
          <w:sz w:val="24"/>
          <w:szCs w:val="24"/>
        </w:rPr>
        <w:tab/>
        <w:t>– 100 м.</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Максимальное количество ульев – 150 ульев.</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Минимальные расстояния между: </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ульями – 3 м;</w:t>
      </w:r>
    </w:p>
    <w:p w:rsidR="0009338D" w:rsidRPr="00E670E9" w:rsidRDefault="0009338D" w:rsidP="0009338D">
      <w:pPr>
        <w:numPr>
          <w:ilvl w:val="0"/>
          <w:numId w:val="9"/>
        </w:numPr>
        <w:spacing w:after="0" w:line="239" w:lineRule="auto"/>
        <w:ind w:left="1287"/>
        <w:jc w:val="both"/>
        <w:rPr>
          <w:rFonts w:ascii="Arial" w:hAnsi="Arial" w:cs="Arial"/>
          <w:sz w:val="24"/>
          <w:szCs w:val="24"/>
        </w:rPr>
      </w:pPr>
      <w:r w:rsidRPr="00E670E9">
        <w:rPr>
          <w:rFonts w:ascii="Arial" w:hAnsi="Arial" w:cs="Arial"/>
          <w:sz w:val="24"/>
          <w:szCs w:val="24"/>
        </w:rPr>
        <w:t>рядами ульев – 10 м.</w:t>
      </w:r>
    </w:p>
    <w:p w:rsidR="0009338D" w:rsidRPr="00E670E9" w:rsidRDefault="0009338D" w:rsidP="0009338D">
      <w:pPr>
        <w:pStyle w:val="ConsNormal"/>
        <w:tabs>
          <w:tab w:val="left" w:pos="0"/>
          <w:tab w:val="left" w:pos="142"/>
        </w:tabs>
        <w:rPr>
          <w:rFonts w:ascii="Arial" w:hAnsi="Arial" w:cs="Arial"/>
        </w:rPr>
      </w:pPr>
      <w:r w:rsidRPr="00E670E9">
        <w:rPr>
          <w:rFonts w:ascii="Arial" w:hAnsi="Arial" w:cs="Arial"/>
        </w:rPr>
        <w:t>При этом условия размещения пасек (ульев) должны соответствовать требованиями раздела "Зона индивидуальной жилой застройки" статьи 85.</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09338D" w:rsidRPr="00E670E9" w:rsidRDefault="0009338D" w:rsidP="0009338D">
      <w:pPr>
        <w:pStyle w:val="ConsNormal"/>
        <w:tabs>
          <w:tab w:val="left" w:pos="0"/>
          <w:tab w:val="left" w:pos="142"/>
        </w:tabs>
        <w:rPr>
          <w:rFonts w:ascii="Arial" w:hAnsi="Arial" w:cs="Arial"/>
        </w:rPr>
      </w:pPr>
      <w:r w:rsidRPr="00E670E9">
        <w:rPr>
          <w:rFonts w:ascii="Arial" w:hAnsi="Arial" w:cs="Arial"/>
        </w:rPr>
        <w:t xml:space="preserve">На территорию садоводческого, огороднического, дачного объединения с числом индивидуальных земельных участков до 50 следует предусматривать один въезд, более 50 </w:t>
      </w:r>
      <w:r w:rsidRPr="00E670E9">
        <w:rPr>
          <w:rFonts w:ascii="Arial" w:hAnsi="Arial" w:cs="Arial"/>
        </w:rPr>
        <w:sym w:font="Symbol" w:char="F02D"/>
      </w:r>
      <w:r w:rsidRPr="00E670E9">
        <w:rPr>
          <w:rFonts w:ascii="Arial" w:hAnsi="Arial" w:cs="Arial"/>
        </w:rPr>
        <w:t xml:space="preserve"> не менее двух въездов.</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Планировочное решение территории садоводческого, огороднического, дачного объединения должно обеспечивать проезд автотранспорта ко всем индивидуальным земельным участкам, объединенным в группы, и объектам общего пользования.</w:t>
      </w:r>
    </w:p>
    <w:p w:rsidR="0009338D" w:rsidRPr="00E670E9" w:rsidRDefault="0009338D" w:rsidP="0009338D">
      <w:pPr>
        <w:pStyle w:val="ConsNormal"/>
        <w:tabs>
          <w:tab w:val="left" w:pos="0"/>
          <w:tab w:val="left" w:pos="142"/>
        </w:tabs>
        <w:rPr>
          <w:rFonts w:ascii="Arial" w:hAnsi="Arial" w:cs="Arial"/>
        </w:rPr>
      </w:pPr>
      <w:r w:rsidRPr="00E670E9">
        <w:rPr>
          <w:rFonts w:ascii="Arial" w:hAnsi="Arial" w:cs="Arial"/>
        </w:rPr>
        <w:t>Минимальные размеры улиц, проездов, разъездных площадок, площадок для разворота пожарной техники приведены в таблице:</w:t>
      </w:r>
    </w:p>
    <w:p w:rsidR="0009338D" w:rsidRPr="00E670E9" w:rsidRDefault="0009338D" w:rsidP="0009338D">
      <w:pPr>
        <w:tabs>
          <w:tab w:val="decimal" w:pos="0"/>
        </w:tabs>
        <w:spacing w:line="240" w:lineRule="auto"/>
        <w:rPr>
          <w:rFonts w:ascii="Arial" w:hAnsi="Arial" w:cs="Arial"/>
          <w:sz w:val="24"/>
          <w:szCs w:val="24"/>
          <w:u w:val="single"/>
        </w:rPr>
      </w:pPr>
    </w:p>
    <w:p w:rsidR="0009338D" w:rsidRPr="00E670E9" w:rsidRDefault="0009338D" w:rsidP="0009338D">
      <w:pPr>
        <w:tabs>
          <w:tab w:val="decimal" w:pos="0"/>
        </w:tabs>
        <w:spacing w:line="240" w:lineRule="auto"/>
        <w:rPr>
          <w:rFonts w:ascii="Arial" w:hAnsi="Arial" w:cs="Arial"/>
          <w:b/>
          <w:sz w:val="24"/>
          <w:szCs w:val="24"/>
        </w:rPr>
      </w:pPr>
      <w:r w:rsidRPr="00E670E9">
        <w:rPr>
          <w:rFonts w:ascii="Arial" w:hAnsi="Arial" w:cs="Arial"/>
          <w:sz w:val="24"/>
          <w:szCs w:val="24"/>
          <w:u w:val="single"/>
        </w:rPr>
        <w:t>Таблица 85.48.</w:t>
      </w:r>
      <w:r w:rsidRPr="00E670E9">
        <w:rPr>
          <w:rFonts w:ascii="Arial" w:hAnsi="Arial" w:cs="Arial"/>
          <w:b/>
          <w:sz w:val="24"/>
          <w:szCs w:val="24"/>
        </w:rPr>
        <w:t xml:space="preserve"> Минимальные размеры улиц, проездов, разъездных площадок, площадок для разворота пожарной техники</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5846"/>
        <w:gridCol w:w="3191"/>
      </w:tblGrid>
      <w:tr w:rsidR="0009338D" w:rsidRPr="00E670E9" w:rsidTr="005E60FE">
        <w:tc>
          <w:tcPr>
            <w:tcW w:w="817" w:type="dxa"/>
          </w:tcPr>
          <w:p w:rsidR="0009338D" w:rsidRPr="00E670E9" w:rsidRDefault="0009338D" w:rsidP="005E60FE">
            <w:pPr>
              <w:tabs>
                <w:tab w:val="left" w:pos="0"/>
                <w:tab w:val="left" w:pos="142"/>
              </w:tabs>
              <w:spacing w:line="240" w:lineRule="auto"/>
              <w:jc w:val="center"/>
              <w:rPr>
                <w:rFonts w:ascii="Arial" w:hAnsi="Arial" w:cs="Arial"/>
                <w:b/>
                <w:sz w:val="24"/>
                <w:szCs w:val="24"/>
              </w:rPr>
            </w:pPr>
            <w:r w:rsidRPr="00E670E9">
              <w:rPr>
                <w:rFonts w:ascii="Arial" w:hAnsi="Arial" w:cs="Arial"/>
                <w:b/>
                <w:sz w:val="24"/>
                <w:szCs w:val="24"/>
              </w:rPr>
              <w:t xml:space="preserve">№№ </w:t>
            </w:r>
            <w:proofErr w:type="spellStart"/>
            <w:r w:rsidRPr="00E670E9">
              <w:rPr>
                <w:rFonts w:ascii="Arial" w:hAnsi="Arial" w:cs="Arial"/>
                <w:b/>
                <w:sz w:val="24"/>
                <w:szCs w:val="24"/>
              </w:rPr>
              <w:t>п</w:t>
            </w:r>
            <w:proofErr w:type="spellEnd"/>
            <w:r w:rsidRPr="00E670E9">
              <w:rPr>
                <w:rFonts w:ascii="Arial" w:hAnsi="Arial" w:cs="Arial"/>
                <w:b/>
                <w:sz w:val="24"/>
                <w:szCs w:val="24"/>
              </w:rPr>
              <w:t>/</w:t>
            </w:r>
            <w:proofErr w:type="spellStart"/>
            <w:r w:rsidRPr="00E670E9">
              <w:rPr>
                <w:rFonts w:ascii="Arial" w:hAnsi="Arial" w:cs="Arial"/>
                <w:b/>
                <w:sz w:val="24"/>
                <w:szCs w:val="24"/>
              </w:rPr>
              <w:t>п</w:t>
            </w:r>
            <w:proofErr w:type="spellEnd"/>
          </w:p>
        </w:tc>
        <w:tc>
          <w:tcPr>
            <w:tcW w:w="5846" w:type="dxa"/>
          </w:tcPr>
          <w:p w:rsidR="0009338D" w:rsidRPr="00E670E9" w:rsidRDefault="0009338D" w:rsidP="005E60FE">
            <w:pPr>
              <w:tabs>
                <w:tab w:val="left" w:pos="0"/>
                <w:tab w:val="left" w:pos="142"/>
              </w:tabs>
              <w:spacing w:line="240" w:lineRule="auto"/>
              <w:jc w:val="center"/>
              <w:rPr>
                <w:rFonts w:ascii="Arial" w:hAnsi="Arial" w:cs="Arial"/>
                <w:b/>
                <w:sz w:val="24"/>
                <w:szCs w:val="24"/>
              </w:rPr>
            </w:pPr>
            <w:r w:rsidRPr="00E670E9">
              <w:rPr>
                <w:rFonts w:ascii="Arial" w:hAnsi="Arial" w:cs="Arial"/>
                <w:b/>
                <w:sz w:val="24"/>
                <w:szCs w:val="24"/>
              </w:rPr>
              <w:t>Объекты</w:t>
            </w:r>
          </w:p>
        </w:tc>
        <w:tc>
          <w:tcPr>
            <w:tcW w:w="3191" w:type="dxa"/>
          </w:tcPr>
          <w:p w:rsidR="0009338D" w:rsidRPr="00E670E9" w:rsidRDefault="0009338D" w:rsidP="005E60FE">
            <w:pPr>
              <w:tabs>
                <w:tab w:val="left" w:pos="0"/>
                <w:tab w:val="left" w:pos="142"/>
              </w:tabs>
              <w:spacing w:line="240" w:lineRule="auto"/>
              <w:jc w:val="center"/>
              <w:rPr>
                <w:rFonts w:ascii="Arial" w:hAnsi="Arial" w:cs="Arial"/>
                <w:b/>
                <w:sz w:val="24"/>
                <w:szCs w:val="24"/>
              </w:rPr>
            </w:pPr>
            <w:r w:rsidRPr="00E670E9">
              <w:rPr>
                <w:rFonts w:ascii="Arial" w:hAnsi="Arial" w:cs="Arial"/>
                <w:b/>
                <w:sz w:val="24"/>
                <w:szCs w:val="24"/>
              </w:rPr>
              <w:t>Минимальные размеры</w:t>
            </w:r>
          </w:p>
        </w:tc>
      </w:tr>
      <w:tr w:rsidR="0009338D" w:rsidRPr="00E670E9" w:rsidTr="005E60FE">
        <w:tc>
          <w:tcPr>
            <w:tcW w:w="817" w:type="dxa"/>
          </w:tcPr>
          <w:p w:rsidR="0009338D" w:rsidRPr="00E670E9" w:rsidRDefault="0009338D" w:rsidP="005E60FE">
            <w:pPr>
              <w:numPr>
                <w:ilvl w:val="0"/>
                <w:numId w:val="21"/>
              </w:numPr>
              <w:tabs>
                <w:tab w:val="left" w:pos="0"/>
                <w:tab w:val="left" w:pos="142"/>
              </w:tabs>
              <w:spacing w:after="0" w:line="240" w:lineRule="auto"/>
              <w:ind w:left="1287" w:hanging="1287"/>
              <w:contextualSpacing/>
              <w:jc w:val="both"/>
              <w:rPr>
                <w:rFonts w:ascii="Arial" w:hAnsi="Arial" w:cs="Arial"/>
                <w:sz w:val="24"/>
                <w:szCs w:val="24"/>
              </w:rPr>
            </w:pPr>
          </w:p>
        </w:tc>
        <w:tc>
          <w:tcPr>
            <w:tcW w:w="5846" w:type="dxa"/>
          </w:tcPr>
          <w:p w:rsidR="0009338D" w:rsidRPr="00E670E9" w:rsidRDefault="0009338D" w:rsidP="005E60FE">
            <w:pPr>
              <w:tabs>
                <w:tab w:val="left" w:pos="0"/>
                <w:tab w:val="left" w:pos="142"/>
              </w:tabs>
              <w:spacing w:line="240" w:lineRule="auto"/>
              <w:rPr>
                <w:rFonts w:ascii="Arial" w:hAnsi="Arial" w:cs="Arial"/>
                <w:sz w:val="24"/>
                <w:szCs w:val="24"/>
              </w:rPr>
            </w:pPr>
            <w:r w:rsidRPr="00E670E9">
              <w:rPr>
                <w:rFonts w:ascii="Arial" w:hAnsi="Arial" w:cs="Arial"/>
                <w:sz w:val="24"/>
                <w:szCs w:val="24"/>
              </w:rPr>
              <w:t>ширина улиц в красных линиях</w:t>
            </w:r>
          </w:p>
        </w:tc>
        <w:tc>
          <w:tcPr>
            <w:tcW w:w="3191" w:type="dxa"/>
          </w:tcPr>
          <w:p w:rsidR="0009338D" w:rsidRPr="00E670E9" w:rsidRDefault="0009338D" w:rsidP="005E60FE">
            <w:pPr>
              <w:tabs>
                <w:tab w:val="left" w:pos="0"/>
                <w:tab w:val="left" w:pos="142"/>
              </w:tabs>
              <w:spacing w:line="240" w:lineRule="auto"/>
              <w:jc w:val="center"/>
              <w:rPr>
                <w:rFonts w:ascii="Arial" w:hAnsi="Arial" w:cs="Arial"/>
                <w:sz w:val="24"/>
                <w:szCs w:val="24"/>
              </w:rPr>
            </w:pPr>
            <w:r w:rsidRPr="00E670E9">
              <w:rPr>
                <w:rFonts w:ascii="Arial" w:hAnsi="Arial" w:cs="Arial"/>
                <w:sz w:val="24"/>
                <w:szCs w:val="24"/>
              </w:rPr>
              <w:t>15 м</w:t>
            </w:r>
          </w:p>
        </w:tc>
      </w:tr>
      <w:tr w:rsidR="0009338D" w:rsidRPr="00E670E9" w:rsidTr="005E60FE">
        <w:tc>
          <w:tcPr>
            <w:tcW w:w="817" w:type="dxa"/>
          </w:tcPr>
          <w:p w:rsidR="0009338D" w:rsidRPr="00E670E9" w:rsidRDefault="0009338D" w:rsidP="005E60FE">
            <w:pPr>
              <w:numPr>
                <w:ilvl w:val="0"/>
                <w:numId w:val="21"/>
              </w:numPr>
              <w:tabs>
                <w:tab w:val="left" w:pos="0"/>
                <w:tab w:val="left" w:pos="142"/>
              </w:tabs>
              <w:spacing w:after="0" w:line="240" w:lineRule="auto"/>
              <w:ind w:left="1287" w:hanging="1287"/>
              <w:contextualSpacing/>
              <w:jc w:val="both"/>
              <w:rPr>
                <w:rFonts w:ascii="Arial" w:hAnsi="Arial" w:cs="Arial"/>
                <w:sz w:val="24"/>
                <w:szCs w:val="24"/>
              </w:rPr>
            </w:pPr>
          </w:p>
        </w:tc>
        <w:tc>
          <w:tcPr>
            <w:tcW w:w="5846" w:type="dxa"/>
          </w:tcPr>
          <w:p w:rsidR="0009338D" w:rsidRPr="00E670E9" w:rsidRDefault="0009338D" w:rsidP="005E60FE">
            <w:pPr>
              <w:tabs>
                <w:tab w:val="left" w:pos="0"/>
                <w:tab w:val="left" w:pos="142"/>
              </w:tabs>
              <w:spacing w:line="240" w:lineRule="auto"/>
              <w:rPr>
                <w:rFonts w:ascii="Arial" w:hAnsi="Arial" w:cs="Arial"/>
                <w:sz w:val="24"/>
                <w:szCs w:val="24"/>
              </w:rPr>
            </w:pPr>
            <w:r w:rsidRPr="00E670E9">
              <w:rPr>
                <w:rFonts w:ascii="Arial" w:hAnsi="Arial" w:cs="Arial"/>
                <w:sz w:val="24"/>
                <w:szCs w:val="24"/>
              </w:rPr>
              <w:t>ширина проездов в красных линиях</w:t>
            </w:r>
          </w:p>
        </w:tc>
        <w:tc>
          <w:tcPr>
            <w:tcW w:w="3191" w:type="dxa"/>
          </w:tcPr>
          <w:p w:rsidR="0009338D" w:rsidRPr="00E670E9" w:rsidRDefault="0009338D" w:rsidP="005E60FE">
            <w:pPr>
              <w:tabs>
                <w:tab w:val="left" w:pos="0"/>
                <w:tab w:val="left" w:pos="142"/>
              </w:tabs>
              <w:spacing w:line="240" w:lineRule="auto"/>
              <w:jc w:val="center"/>
              <w:rPr>
                <w:rFonts w:ascii="Arial" w:hAnsi="Arial" w:cs="Arial"/>
                <w:sz w:val="24"/>
                <w:szCs w:val="24"/>
              </w:rPr>
            </w:pPr>
            <w:r w:rsidRPr="00E670E9">
              <w:rPr>
                <w:rFonts w:ascii="Arial" w:hAnsi="Arial" w:cs="Arial"/>
                <w:sz w:val="24"/>
                <w:szCs w:val="24"/>
              </w:rPr>
              <w:t>9 м</w:t>
            </w:r>
          </w:p>
        </w:tc>
      </w:tr>
      <w:tr w:rsidR="0009338D" w:rsidRPr="00E670E9" w:rsidTr="005E60FE">
        <w:tc>
          <w:tcPr>
            <w:tcW w:w="817" w:type="dxa"/>
          </w:tcPr>
          <w:p w:rsidR="0009338D" w:rsidRPr="00E670E9" w:rsidRDefault="0009338D" w:rsidP="005E60FE">
            <w:pPr>
              <w:numPr>
                <w:ilvl w:val="0"/>
                <w:numId w:val="21"/>
              </w:numPr>
              <w:tabs>
                <w:tab w:val="left" w:pos="0"/>
                <w:tab w:val="left" w:pos="142"/>
              </w:tabs>
              <w:spacing w:after="0" w:line="240" w:lineRule="auto"/>
              <w:ind w:left="1287" w:hanging="1287"/>
              <w:contextualSpacing/>
              <w:jc w:val="both"/>
              <w:rPr>
                <w:rFonts w:ascii="Arial" w:hAnsi="Arial" w:cs="Arial"/>
                <w:sz w:val="24"/>
                <w:szCs w:val="24"/>
              </w:rPr>
            </w:pPr>
          </w:p>
        </w:tc>
        <w:tc>
          <w:tcPr>
            <w:tcW w:w="5846" w:type="dxa"/>
          </w:tcPr>
          <w:p w:rsidR="0009338D" w:rsidRPr="00E670E9" w:rsidRDefault="0009338D" w:rsidP="005E60FE">
            <w:pPr>
              <w:tabs>
                <w:tab w:val="left" w:pos="0"/>
                <w:tab w:val="left" w:pos="142"/>
              </w:tabs>
              <w:spacing w:line="240" w:lineRule="auto"/>
              <w:rPr>
                <w:rFonts w:ascii="Arial" w:hAnsi="Arial" w:cs="Arial"/>
                <w:sz w:val="24"/>
                <w:szCs w:val="24"/>
              </w:rPr>
            </w:pPr>
            <w:r w:rsidRPr="00E670E9">
              <w:rPr>
                <w:rFonts w:ascii="Arial" w:hAnsi="Arial" w:cs="Arial"/>
                <w:sz w:val="24"/>
                <w:szCs w:val="24"/>
              </w:rPr>
              <w:t>ширина проезжей части улиц</w:t>
            </w:r>
          </w:p>
        </w:tc>
        <w:tc>
          <w:tcPr>
            <w:tcW w:w="3191" w:type="dxa"/>
          </w:tcPr>
          <w:p w:rsidR="0009338D" w:rsidRPr="00E670E9" w:rsidRDefault="0009338D" w:rsidP="005E60FE">
            <w:pPr>
              <w:tabs>
                <w:tab w:val="left" w:pos="0"/>
                <w:tab w:val="left" w:pos="142"/>
              </w:tabs>
              <w:spacing w:line="240" w:lineRule="auto"/>
              <w:jc w:val="center"/>
              <w:rPr>
                <w:rFonts w:ascii="Arial" w:hAnsi="Arial" w:cs="Arial"/>
                <w:sz w:val="24"/>
                <w:szCs w:val="24"/>
              </w:rPr>
            </w:pPr>
            <w:r w:rsidRPr="00E670E9">
              <w:rPr>
                <w:rFonts w:ascii="Arial" w:hAnsi="Arial" w:cs="Arial"/>
                <w:sz w:val="24"/>
                <w:szCs w:val="24"/>
              </w:rPr>
              <w:t>7 м</w:t>
            </w:r>
          </w:p>
        </w:tc>
      </w:tr>
      <w:tr w:rsidR="0009338D" w:rsidRPr="00E670E9" w:rsidTr="005E60FE">
        <w:tc>
          <w:tcPr>
            <w:tcW w:w="817" w:type="dxa"/>
          </w:tcPr>
          <w:p w:rsidR="0009338D" w:rsidRPr="00E670E9" w:rsidRDefault="0009338D" w:rsidP="005E60FE">
            <w:pPr>
              <w:numPr>
                <w:ilvl w:val="0"/>
                <w:numId w:val="21"/>
              </w:numPr>
              <w:tabs>
                <w:tab w:val="left" w:pos="0"/>
                <w:tab w:val="left" w:pos="142"/>
              </w:tabs>
              <w:spacing w:after="0" w:line="240" w:lineRule="auto"/>
              <w:ind w:left="1287" w:hanging="1287"/>
              <w:contextualSpacing/>
              <w:jc w:val="both"/>
              <w:rPr>
                <w:rFonts w:ascii="Arial" w:hAnsi="Arial" w:cs="Arial"/>
                <w:sz w:val="24"/>
                <w:szCs w:val="24"/>
              </w:rPr>
            </w:pPr>
          </w:p>
        </w:tc>
        <w:tc>
          <w:tcPr>
            <w:tcW w:w="5846" w:type="dxa"/>
          </w:tcPr>
          <w:p w:rsidR="0009338D" w:rsidRPr="00E670E9" w:rsidRDefault="0009338D" w:rsidP="005E60FE">
            <w:pPr>
              <w:tabs>
                <w:tab w:val="left" w:pos="0"/>
                <w:tab w:val="left" w:pos="142"/>
              </w:tabs>
              <w:spacing w:line="240" w:lineRule="auto"/>
              <w:rPr>
                <w:rFonts w:ascii="Arial" w:hAnsi="Arial" w:cs="Arial"/>
                <w:sz w:val="24"/>
                <w:szCs w:val="24"/>
              </w:rPr>
            </w:pPr>
            <w:r w:rsidRPr="00E670E9">
              <w:rPr>
                <w:rFonts w:ascii="Arial" w:hAnsi="Arial" w:cs="Arial"/>
                <w:sz w:val="24"/>
                <w:szCs w:val="24"/>
              </w:rPr>
              <w:t>ширина проезжей части проездов</w:t>
            </w:r>
          </w:p>
        </w:tc>
        <w:tc>
          <w:tcPr>
            <w:tcW w:w="3191" w:type="dxa"/>
          </w:tcPr>
          <w:p w:rsidR="0009338D" w:rsidRPr="00E670E9" w:rsidRDefault="0009338D" w:rsidP="005E60FE">
            <w:pPr>
              <w:tabs>
                <w:tab w:val="left" w:pos="0"/>
                <w:tab w:val="left" w:pos="142"/>
              </w:tabs>
              <w:spacing w:line="240" w:lineRule="auto"/>
              <w:jc w:val="center"/>
              <w:rPr>
                <w:rFonts w:ascii="Arial" w:hAnsi="Arial" w:cs="Arial"/>
                <w:sz w:val="24"/>
                <w:szCs w:val="24"/>
              </w:rPr>
            </w:pPr>
            <w:r w:rsidRPr="00E670E9">
              <w:rPr>
                <w:rFonts w:ascii="Arial" w:hAnsi="Arial" w:cs="Arial"/>
                <w:sz w:val="24"/>
                <w:szCs w:val="24"/>
              </w:rPr>
              <w:t>3,5 м</w:t>
            </w:r>
          </w:p>
        </w:tc>
      </w:tr>
      <w:tr w:rsidR="0009338D" w:rsidRPr="00E670E9" w:rsidTr="005E60FE">
        <w:tc>
          <w:tcPr>
            <w:tcW w:w="817" w:type="dxa"/>
          </w:tcPr>
          <w:p w:rsidR="0009338D" w:rsidRPr="00E670E9" w:rsidRDefault="0009338D" w:rsidP="005E60FE">
            <w:pPr>
              <w:numPr>
                <w:ilvl w:val="0"/>
                <w:numId w:val="21"/>
              </w:numPr>
              <w:tabs>
                <w:tab w:val="left" w:pos="0"/>
                <w:tab w:val="left" w:pos="142"/>
              </w:tabs>
              <w:spacing w:after="0" w:line="240" w:lineRule="auto"/>
              <w:ind w:left="1287" w:hanging="1287"/>
              <w:contextualSpacing/>
              <w:jc w:val="both"/>
              <w:rPr>
                <w:rFonts w:ascii="Arial" w:hAnsi="Arial" w:cs="Arial"/>
                <w:sz w:val="24"/>
                <w:szCs w:val="24"/>
              </w:rPr>
            </w:pPr>
          </w:p>
        </w:tc>
        <w:tc>
          <w:tcPr>
            <w:tcW w:w="5846" w:type="dxa"/>
          </w:tcPr>
          <w:p w:rsidR="0009338D" w:rsidRPr="00E670E9" w:rsidRDefault="0009338D" w:rsidP="005E60FE">
            <w:pPr>
              <w:tabs>
                <w:tab w:val="left" w:pos="0"/>
                <w:tab w:val="left" w:pos="142"/>
              </w:tabs>
              <w:spacing w:line="240" w:lineRule="auto"/>
              <w:rPr>
                <w:rFonts w:ascii="Arial" w:hAnsi="Arial" w:cs="Arial"/>
                <w:sz w:val="24"/>
                <w:szCs w:val="24"/>
              </w:rPr>
            </w:pPr>
            <w:r w:rsidRPr="00E670E9">
              <w:rPr>
                <w:rFonts w:ascii="Arial" w:hAnsi="Arial" w:cs="Arial"/>
                <w:sz w:val="24"/>
                <w:szCs w:val="24"/>
              </w:rPr>
              <w:t>длина разъездной площадки</w:t>
            </w:r>
          </w:p>
        </w:tc>
        <w:tc>
          <w:tcPr>
            <w:tcW w:w="3191" w:type="dxa"/>
          </w:tcPr>
          <w:p w:rsidR="0009338D" w:rsidRPr="00E670E9" w:rsidRDefault="0009338D" w:rsidP="005E60FE">
            <w:pPr>
              <w:tabs>
                <w:tab w:val="left" w:pos="0"/>
                <w:tab w:val="left" w:pos="142"/>
              </w:tabs>
              <w:spacing w:line="240" w:lineRule="auto"/>
              <w:jc w:val="center"/>
              <w:rPr>
                <w:rFonts w:ascii="Arial" w:hAnsi="Arial" w:cs="Arial"/>
                <w:sz w:val="24"/>
                <w:szCs w:val="24"/>
              </w:rPr>
            </w:pPr>
            <w:r w:rsidRPr="00E670E9">
              <w:rPr>
                <w:rFonts w:ascii="Arial" w:hAnsi="Arial" w:cs="Arial"/>
                <w:sz w:val="24"/>
                <w:szCs w:val="24"/>
              </w:rPr>
              <w:t>15 м</w:t>
            </w:r>
          </w:p>
        </w:tc>
      </w:tr>
      <w:tr w:rsidR="0009338D" w:rsidRPr="00E670E9" w:rsidTr="005E60FE">
        <w:tc>
          <w:tcPr>
            <w:tcW w:w="817" w:type="dxa"/>
          </w:tcPr>
          <w:p w:rsidR="0009338D" w:rsidRPr="00E670E9" w:rsidRDefault="0009338D" w:rsidP="005E60FE">
            <w:pPr>
              <w:numPr>
                <w:ilvl w:val="0"/>
                <w:numId w:val="21"/>
              </w:numPr>
              <w:tabs>
                <w:tab w:val="left" w:pos="0"/>
                <w:tab w:val="left" w:pos="142"/>
              </w:tabs>
              <w:spacing w:after="0" w:line="240" w:lineRule="auto"/>
              <w:ind w:left="1287" w:hanging="1287"/>
              <w:contextualSpacing/>
              <w:jc w:val="both"/>
              <w:rPr>
                <w:rFonts w:ascii="Arial" w:hAnsi="Arial" w:cs="Arial"/>
                <w:sz w:val="24"/>
                <w:szCs w:val="24"/>
              </w:rPr>
            </w:pPr>
          </w:p>
        </w:tc>
        <w:tc>
          <w:tcPr>
            <w:tcW w:w="5846" w:type="dxa"/>
          </w:tcPr>
          <w:p w:rsidR="0009338D" w:rsidRPr="00E670E9" w:rsidRDefault="0009338D" w:rsidP="005E60FE">
            <w:pPr>
              <w:tabs>
                <w:tab w:val="left" w:pos="0"/>
                <w:tab w:val="left" w:pos="142"/>
              </w:tabs>
              <w:spacing w:line="240" w:lineRule="auto"/>
              <w:rPr>
                <w:rFonts w:ascii="Arial" w:hAnsi="Arial" w:cs="Arial"/>
                <w:sz w:val="24"/>
                <w:szCs w:val="24"/>
              </w:rPr>
            </w:pPr>
            <w:r w:rsidRPr="00E670E9">
              <w:rPr>
                <w:rFonts w:ascii="Arial" w:hAnsi="Arial" w:cs="Arial"/>
                <w:sz w:val="24"/>
                <w:szCs w:val="24"/>
              </w:rPr>
              <w:t>ширина разъездной площадки</w:t>
            </w:r>
          </w:p>
        </w:tc>
        <w:tc>
          <w:tcPr>
            <w:tcW w:w="3191" w:type="dxa"/>
          </w:tcPr>
          <w:p w:rsidR="0009338D" w:rsidRPr="00E670E9" w:rsidRDefault="0009338D" w:rsidP="005E60FE">
            <w:pPr>
              <w:tabs>
                <w:tab w:val="left" w:pos="0"/>
                <w:tab w:val="left" w:pos="142"/>
              </w:tabs>
              <w:spacing w:line="240" w:lineRule="auto"/>
              <w:jc w:val="center"/>
              <w:rPr>
                <w:rFonts w:ascii="Arial" w:hAnsi="Arial" w:cs="Arial"/>
                <w:sz w:val="24"/>
                <w:szCs w:val="24"/>
              </w:rPr>
            </w:pPr>
            <w:r w:rsidRPr="00E670E9">
              <w:rPr>
                <w:rFonts w:ascii="Arial" w:hAnsi="Arial" w:cs="Arial"/>
                <w:sz w:val="24"/>
                <w:szCs w:val="24"/>
              </w:rPr>
              <w:t>7 м</w:t>
            </w:r>
          </w:p>
        </w:tc>
      </w:tr>
      <w:tr w:rsidR="0009338D" w:rsidRPr="00E670E9" w:rsidTr="005E60FE">
        <w:tc>
          <w:tcPr>
            <w:tcW w:w="817" w:type="dxa"/>
          </w:tcPr>
          <w:p w:rsidR="0009338D" w:rsidRPr="00E670E9" w:rsidRDefault="0009338D" w:rsidP="005E60FE">
            <w:pPr>
              <w:numPr>
                <w:ilvl w:val="0"/>
                <w:numId w:val="21"/>
              </w:numPr>
              <w:tabs>
                <w:tab w:val="left" w:pos="0"/>
                <w:tab w:val="left" w:pos="142"/>
              </w:tabs>
              <w:spacing w:after="0" w:line="240" w:lineRule="auto"/>
              <w:ind w:left="1287" w:hanging="1287"/>
              <w:contextualSpacing/>
              <w:jc w:val="both"/>
              <w:rPr>
                <w:rFonts w:ascii="Arial" w:hAnsi="Arial" w:cs="Arial"/>
                <w:sz w:val="24"/>
                <w:szCs w:val="24"/>
              </w:rPr>
            </w:pPr>
          </w:p>
        </w:tc>
        <w:tc>
          <w:tcPr>
            <w:tcW w:w="5846" w:type="dxa"/>
          </w:tcPr>
          <w:p w:rsidR="0009338D" w:rsidRPr="00E670E9" w:rsidRDefault="0009338D" w:rsidP="005E60FE">
            <w:pPr>
              <w:tabs>
                <w:tab w:val="left" w:pos="0"/>
                <w:tab w:val="left" w:pos="142"/>
              </w:tabs>
              <w:spacing w:line="240" w:lineRule="auto"/>
              <w:rPr>
                <w:rFonts w:ascii="Arial" w:hAnsi="Arial" w:cs="Arial"/>
                <w:sz w:val="24"/>
                <w:szCs w:val="24"/>
              </w:rPr>
            </w:pPr>
            <w:r w:rsidRPr="00E670E9">
              <w:rPr>
                <w:rFonts w:ascii="Arial" w:hAnsi="Arial" w:cs="Arial"/>
                <w:sz w:val="24"/>
                <w:szCs w:val="24"/>
              </w:rPr>
              <w:t xml:space="preserve">площадки для разворота пожарной техники </w:t>
            </w:r>
          </w:p>
        </w:tc>
        <w:tc>
          <w:tcPr>
            <w:tcW w:w="3191" w:type="dxa"/>
          </w:tcPr>
          <w:p w:rsidR="0009338D" w:rsidRPr="00E670E9" w:rsidRDefault="0009338D" w:rsidP="005E60FE">
            <w:pPr>
              <w:tabs>
                <w:tab w:val="left" w:pos="0"/>
                <w:tab w:val="left" w:pos="142"/>
              </w:tabs>
              <w:spacing w:line="240" w:lineRule="auto"/>
              <w:jc w:val="center"/>
              <w:rPr>
                <w:rFonts w:ascii="Arial" w:hAnsi="Arial" w:cs="Arial"/>
                <w:sz w:val="24"/>
                <w:szCs w:val="24"/>
              </w:rPr>
            </w:pPr>
            <w:r w:rsidRPr="00E670E9">
              <w:rPr>
                <w:rFonts w:ascii="Arial" w:hAnsi="Arial" w:cs="Arial"/>
                <w:sz w:val="24"/>
                <w:szCs w:val="24"/>
              </w:rPr>
              <w:t>15х15 м</w:t>
            </w:r>
          </w:p>
        </w:tc>
      </w:tr>
    </w:tbl>
    <w:p w:rsidR="0009338D" w:rsidRPr="00E670E9" w:rsidRDefault="0009338D" w:rsidP="0009338D">
      <w:pPr>
        <w:tabs>
          <w:tab w:val="left" w:pos="0"/>
          <w:tab w:val="left" w:pos="142"/>
        </w:tabs>
        <w:spacing w:line="240" w:lineRule="auto"/>
        <w:rPr>
          <w:rFonts w:ascii="Arial" w:hAnsi="Arial" w:cs="Arial"/>
          <w:sz w:val="24"/>
          <w:szCs w:val="24"/>
        </w:rPr>
      </w:pPr>
    </w:p>
    <w:p w:rsidR="0009338D" w:rsidRPr="00E670E9" w:rsidRDefault="0009338D" w:rsidP="0009338D">
      <w:pPr>
        <w:pStyle w:val="ConsNormal"/>
        <w:tabs>
          <w:tab w:val="left" w:pos="0"/>
          <w:tab w:val="left" w:pos="142"/>
        </w:tabs>
        <w:rPr>
          <w:rFonts w:ascii="Arial" w:hAnsi="Arial" w:cs="Arial"/>
        </w:rPr>
      </w:pPr>
      <w:r w:rsidRPr="00E670E9">
        <w:rPr>
          <w:rFonts w:ascii="Arial" w:hAnsi="Arial" w:cs="Arial"/>
        </w:rPr>
        <w:t>Ширину проезжей части улиц и проездов принимают в соответствии с требованиями Федерального закона "Технический регламент о требованиях пожарной безопасности" от 22.07.2008 г. № 123-ФЗ.</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Максимальное расстояние между разъездными площадками, а также между разъездными площадками и перекрестками - 200 м.</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Тупиковые проезды в соответствии с требованиями статьи 67 Федерального закона от 22.07.2008 г. № 123-ФЗ "Технический регламент о требованиях пожарной безопасности" следует проектировать протяженностью не более 150 м. При этом тупиковые проезды должны заканчиваться площадками для разворота пожарной техники размером.</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lastRenderedPageBreak/>
        <w:t>Стоянки для автомобилей могут быть отдельно стоящими, встроенными или пристроенными к жилому строению, жилому дому и хозяйственным строениям.</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Территория садоводческого, огороднического, дачного объединения должна быть оборудована системой водоснабжения в соответствии с требованиями раздела "Зоны инженерной инфраструктуры".</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Снабжение хозяйственно-питьевой водой может производиться как от централизованной системы водоснабжения, так и автономно </w:t>
      </w:r>
      <w:r w:rsidRPr="00E670E9">
        <w:rPr>
          <w:rFonts w:ascii="Arial" w:hAnsi="Arial" w:cs="Arial"/>
        </w:rPr>
        <w:sym w:font="Symbol" w:char="F02D"/>
      </w:r>
      <w:r w:rsidRPr="00E670E9">
        <w:rPr>
          <w:rFonts w:ascii="Arial" w:hAnsi="Arial" w:cs="Arial"/>
        </w:rPr>
        <w:t xml:space="preserve"> от шахтных и </w:t>
      </w:r>
      <w:proofErr w:type="spellStart"/>
      <w:r w:rsidRPr="00E670E9">
        <w:rPr>
          <w:rFonts w:ascii="Arial" w:hAnsi="Arial" w:cs="Arial"/>
        </w:rPr>
        <w:t>мелкотрубчатых</w:t>
      </w:r>
      <w:proofErr w:type="spellEnd"/>
      <w:r w:rsidRPr="00E670E9">
        <w:rPr>
          <w:rFonts w:ascii="Arial" w:hAnsi="Arial" w:cs="Arial"/>
        </w:rPr>
        <w:t xml:space="preserve"> колодцев, каптажей родников.</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Сбор, удаление и обезвреживание нечистот в </w:t>
      </w:r>
      <w:proofErr w:type="spellStart"/>
      <w:r w:rsidRPr="00E670E9">
        <w:rPr>
          <w:rFonts w:ascii="Arial" w:hAnsi="Arial" w:cs="Arial"/>
        </w:rPr>
        <w:t>неканализованных</w:t>
      </w:r>
      <w:proofErr w:type="spellEnd"/>
      <w:r w:rsidRPr="00E670E9">
        <w:rPr>
          <w:rFonts w:ascii="Arial" w:hAnsi="Arial" w:cs="Arial"/>
        </w:rPr>
        <w:t xml:space="preserve"> садоводческих, огороднических и дачных объединениях осуществляется в соответствии с требованиями </w:t>
      </w:r>
      <w:proofErr w:type="spellStart"/>
      <w:r w:rsidRPr="00E670E9">
        <w:rPr>
          <w:rFonts w:ascii="Arial" w:hAnsi="Arial" w:cs="Arial"/>
        </w:rPr>
        <w:t>СанПиН</w:t>
      </w:r>
      <w:proofErr w:type="spellEnd"/>
      <w:r w:rsidRPr="00E670E9">
        <w:rPr>
          <w:rFonts w:ascii="Arial" w:hAnsi="Arial" w:cs="Arial"/>
        </w:rPr>
        <w:t xml:space="preserve"> 42-128-4690-88. Разрешается подключение к централизованным системам канализации при соблюдении требований раздела "Зоны инженерной инфраструктуры».</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Газоснабжение садовых, дачных домов может осуществляться от </w:t>
      </w:r>
      <w:proofErr w:type="spellStart"/>
      <w:r w:rsidRPr="00E670E9">
        <w:rPr>
          <w:rFonts w:ascii="Arial" w:hAnsi="Arial" w:cs="Arial"/>
        </w:rPr>
        <w:t>газобалонных</w:t>
      </w:r>
      <w:proofErr w:type="spellEnd"/>
      <w:r w:rsidRPr="00E670E9">
        <w:rPr>
          <w:rFonts w:ascii="Arial" w:hAnsi="Arial" w:cs="Arial"/>
        </w:rPr>
        <w:t xml:space="preserve"> установок сжиженного газа, от резервуарных установок со сжиженным газом или от газовых сетей. Размещение газораспределительных систем следует осуществлять в соответствии с требованиями раздела "Зоны инженерной инфраструктуры".</w:t>
      </w:r>
    </w:p>
    <w:p w:rsidR="0009338D" w:rsidRPr="00E670E9" w:rsidRDefault="0009338D" w:rsidP="0009338D">
      <w:pPr>
        <w:pStyle w:val="a3"/>
        <w:numPr>
          <w:ilvl w:val="0"/>
          <w:numId w:val="22"/>
        </w:numPr>
        <w:tabs>
          <w:tab w:val="left" w:pos="851"/>
        </w:tabs>
        <w:spacing w:before="0" w:beforeAutospacing="0" w:after="0" w:afterAutospacing="0"/>
        <w:ind w:left="0" w:firstLine="567"/>
        <w:jc w:val="both"/>
        <w:rPr>
          <w:rFonts w:ascii="Arial" w:hAnsi="Arial" w:cs="Arial"/>
        </w:rPr>
      </w:pPr>
      <w:r w:rsidRPr="00E670E9">
        <w:rPr>
          <w:rFonts w:ascii="Arial" w:hAnsi="Arial" w:cs="Arial"/>
        </w:rPr>
        <w:t xml:space="preserve">Для хранения баллонов со сжиженным газом на территории на территории садоводческого, огороднического и дачного объединения разрешается устанавливать промежуточные склады газовых баллонов. </w:t>
      </w:r>
    </w:p>
    <w:p w:rsidR="0009338D" w:rsidRPr="00E670E9" w:rsidRDefault="0009338D" w:rsidP="0009338D">
      <w:pPr>
        <w:pStyle w:val="ConsNormal"/>
        <w:tabs>
          <w:tab w:val="left" w:pos="0"/>
          <w:tab w:val="left" w:pos="142"/>
        </w:tabs>
        <w:rPr>
          <w:rFonts w:ascii="Arial" w:hAnsi="Arial" w:cs="Arial"/>
        </w:rPr>
      </w:pPr>
      <w:r w:rsidRPr="00E670E9">
        <w:rPr>
          <w:rFonts w:ascii="Arial" w:hAnsi="Arial" w:cs="Arial"/>
        </w:rPr>
        <w:t>Параметры размещения сетей электроснабжения на территорий объединений и отдельных участков должны соответствовать требованиям ПУЭ, СП 31-110-2003, СО 153-34.21.122-2003, а также раздела "Зоны инженерной инфраструктуры".</w:t>
      </w:r>
    </w:p>
    <w:p w:rsidR="0009338D" w:rsidRPr="00E670E9" w:rsidRDefault="0009338D" w:rsidP="0009338D">
      <w:pPr>
        <w:widowControl w:val="0"/>
        <w:spacing w:line="239" w:lineRule="auto"/>
        <w:ind w:firstLine="561"/>
        <w:rPr>
          <w:rFonts w:ascii="Arial" w:hAnsi="Arial" w:cs="Arial"/>
          <w:sz w:val="24"/>
          <w:szCs w:val="24"/>
        </w:rPr>
      </w:pPr>
    </w:p>
    <w:p w:rsidR="0009338D" w:rsidRPr="00E670E9" w:rsidRDefault="0009338D" w:rsidP="0009338D">
      <w:pPr>
        <w:spacing w:line="240" w:lineRule="auto"/>
        <w:ind w:firstLine="567"/>
        <w:outlineLvl w:val="3"/>
        <w:rPr>
          <w:rFonts w:ascii="Arial" w:hAnsi="Arial" w:cs="Arial"/>
          <w:b/>
          <w:color w:val="000000"/>
          <w:spacing w:val="-6"/>
          <w:sz w:val="24"/>
          <w:szCs w:val="24"/>
        </w:rPr>
      </w:pPr>
    </w:p>
    <w:p w:rsidR="0009338D" w:rsidRPr="00E670E9" w:rsidRDefault="0009338D" w:rsidP="0009338D">
      <w:pPr>
        <w:spacing w:line="240" w:lineRule="auto"/>
        <w:ind w:firstLine="567"/>
        <w:outlineLvl w:val="3"/>
        <w:rPr>
          <w:rFonts w:ascii="Arial" w:hAnsi="Arial" w:cs="Arial"/>
          <w:b/>
          <w:color w:val="000000"/>
          <w:spacing w:val="-6"/>
          <w:sz w:val="24"/>
          <w:szCs w:val="24"/>
        </w:rPr>
      </w:pPr>
      <w:r w:rsidRPr="00E670E9">
        <w:rPr>
          <w:rFonts w:ascii="Arial" w:hAnsi="Arial" w:cs="Arial"/>
          <w:b/>
          <w:color w:val="000000"/>
          <w:spacing w:val="-6"/>
          <w:sz w:val="24"/>
          <w:szCs w:val="24"/>
        </w:rPr>
        <w:t>Р – ЗОНЫ РЕКРЕАЦИОННОГО НАЗНАЧЕНИЯ</w:t>
      </w:r>
    </w:p>
    <w:p w:rsidR="0009338D" w:rsidRPr="00E670E9" w:rsidRDefault="0009338D" w:rsidP="0009338D">
      <w:pPr>
        <w:pStyle w:val="a3"/>
        <w:widowControl w:val="0"/>
        <w:spacing w:before="0" w:beforeAutospacing="0" w:after="0" w:afterAutospacing="0" w:line="239" w:lineRule="auto"/>
        <w:ind w:firstLine="567"/>
        <w:jc w:val="both"/>
        <w:rPr>
          <w:rFonts w:ascii="Arial" w:hAnsi="Arial" w:cs="Arial"/>
        </w:rPr>
      </w:pPr>
      <w:r w:rsidRPr="00E670E9">
        <w:rPr>
          <w:rFonts w:ascii="Arial" w:hAnsi="Arial" w:cs="Arial"/>
        </w:rPr>
        <w:t>В состав рекреационных зон включаются территории, используемые и предназначенные для отдыха, туризма, занятий физической культурой и спортом.</w:t>
      </w:r>
    </w:p>
    <w:p w:rsidR="0009338D" w:rsidRPr="00E670E9" w:rsidRDefault="0009338D" w:rsidP="0009338D">
      <w:pPr>
        <w:spacing w:line="240" w:lineRule="auto"/>
        <w:ind w:firstLine="567"/>
        <w:rPr>
          <w:rFonts w:ascii="Arial" w:hAnsi="Arial" w:cs="Arial"/>
          <w:color w:val="000000"/>
          <w:spacing w:val="-9"/>
          <w:sz w:val="24"/>
          <w:szCs w:val="24"/>
        </w:rPr>
      </w:pPr>
    </w:p>
    <w:bookmarkEnd w:id="86"/>
    <w:bookmarkEnd w:id="87"/>
    <w:bookmarkEnd w:id="88"/>
    <w:p w:rsidR="0009338D" w:rsidRPr="00E670E9" w:rsidRDefault="0009338D" w:rsidP="0009338D">
      <w:pPr>
        <w:spacing w:line="239" w:lineRule="auto"/>
        <w:rPr>
          <w:rFonts w:ascii="Arial" w:hAnsi="Arial" w:cs="Arial"/>
          <w:sz w:val="24"/>
          <w:szCs w:val="24"/>
        </w:rPr>
      </w:pPr>
    </w:p>
    <w:p w:rsidR="0009338D" w:rsidRPr="00E670E9" w:rsidRDefault="0009338D" w:rsidP="0009338D">
      <w:pPr>
        <w:spacing w:line="239" w:lineRule="auto"/>
        <w:rPr>
          <w:rFonts w:ascii="Arial" w:hAnsi="Arial" w:cs="Arial"/>
          <w:sz w:val="24"/>
          <w:szCs w:val="24"/>
        </w:rPr>
      </w:pPr>
    </w:p>
    <w:p w:rsidR="0009338D" w:rsidRPr="00E670E9" w:rsidRDefault="0009338D" w:rsidP="0009338D">
      <w:pPr>
        <w:spacing w:line="239" w:lineRule="auto"/>
        <w:rPr>
          <w:rFonts w:ascii="Arial" w:hAnsi="Arial" w:cs="Arial"/>
          <w:sz w:val="24"/>
          <w:szCs w:val="24"/>
        </w:rPr>
      </w:pPr>
    </w:p>
    <w:p w:rsidR="0009338D" w:rsidRPr="00E670E9" w:rsidRDefault="0009338D" w:rsidP="0009338D">
      <w:pPr>
        <w:spacing w:line="239" w:lineRule="auto"/>
        <w:rPr>
          <w:rFonts w:ascii="Arial" w:hAnsi="Arial" w:cs="Arial"/>
          <w:sz w:val="24"/>
          <w:szCs w:val="24"/>
        </w:rPr>
      </w:pPr>
    </w:p>
    <w:p w:rsidR="0009338D" w:rsidRPr="00E670E9" w:rsidRDefault="0009338D" w:rsidP="0009338D">
      <w:pPr>
        <w:spacing w:line="240" w:lineRule="auto"/>
        <w:ind w:firstLine="567"/>
        <w:outlineLvl w:val="3"/>
        <w:rPr>
          <w:rFonts w:ascii="Arial" w:hAnsi="Arial" w:cs="Arial"/>
          <w:b/>
          <w:sz w:val="24"/>
          <w:szCs w:val="24"/>
        </w:rPr>
      </w:pPr>
      <w:bookmarkStart w:id="89" w:name="_Toc321300104"/>
      <w:proofErr w:type="spellStart"/>
      <w:r w:rsidRPr="00E670E9">
        <w:rPr>
          <w:rFonts w:ascii="Arial" w:hAnsi="Arial" w:cs="Arial"/>
          <w:b/>
          <w:spacing w:val="-6"/>
          <w:sz w:val="24"/>
          <w:szCs w:val="24"/>
        </w:rPr>
        <w:t>Сп</w:t>
      </w:r>
      <w:proofErr w:type="spellEnd"/>
      <w:r w:rsidRPr="00E670E9">
        <w:rPr>
          <w:rFonts w:ascii="Arial" w:hAnsi="Arial" w:cs="Arial"/>
          <w:b/>
          <w:spacing w:val="-6"/>
          <w:sz w:val="24"/>
          <w:szCs w:val="24"/>
        </w:rPr>
        <w:t xml:space="preserve"> – ЗОНЫ СПЕЦИАЛЬНОГО НАЗНАЧЕНИЯ</w:t>
      </w:r>
      <w:bookmarkEnd w:id="89"/>
    </w:p>
    <w:p w:rsidR="0009338D" w:rsidRPr="00E670E9" w:rsidRDefault="0009338D" w:rsidP="0009338D">
      <w:pPr>
        <w:pStyle w:val="a3"/>
        <w:widowControl w:val="0"/>
        <w:spacing w:before="0" w:beforeAutospacing="0" w:after="0" w:afterAutospacing="0"/>
        <w:ind w:firstLine="567"/>
        <w:jc w:val="both"/>
        <w:outlineLvl w:val="4"/>
        <w:rPr>
          <w:rFonts w:ascii="Arial" w:hAnsi="Arial" w:cs="Arial"/>
          <w:b/>
        </w:rPr>
      </w:pPr>
      <w:bookmarkStart w:id="90" w:name="_Toc321300105"/>
      <w:r w:rsidRPr="00E670E9">
        <w:rPr>
          <w:rFonts w:ascii="Arial" w:hAnsi="Arial" w:cs="Arial"/>
          <w:b/>
        </w:rPr>
        <w:t>Сп1</w:t>
      </w:r>
      <w:r w:rsidRPr="00E670E9">
        <w:rPr>
          <w:rFonts w:ascii="Arial" w:hAnsi="Arial" w:cs="Arial"/>
          <w:b/>
        </w:rPr>
        <w:tab/>
        <w:t>Зона размещения кладбищ</w:t>
      </w:r>
      <w:bookmarkEnd w:id="90"/>
    </w:p>
    <w:p w:rsidR="0009338D" w:rsidRPr="00E670E9" w:rsidRDefault="0009338D" w:rsidP="0009338D">
      <w:pPr>
        <w:pStyle w:val="a7"/>
        <w:numPr>
          <w:ilvl w:val="0"/>
          <w:numId w:val="20"/>
        </w:numPr>
        <w:tabs>
          <w:tab w:val="clear" w:pos="4677"/>
          <w:tab w:val="clear" w:pos="9355"/>
          <w:tab w:val="left" w:pos="851"/>
        </w:tabs>
        <w:spacing w:line="239" w:lineRule="auto"/>
        <w:ind w:left="0" w:firstLine="567"/>
        <w:rPr>
          <w:rFonts w:ascii="Arial" w:hAnsi="Arial" w:cs="Arial"/>
        </w:rPr>
      </w:pPr>
      <w:r w:rsidRPr="00E670E9">
        <w:rPr>
          <w:rFonts w:ascii="Arial" w:hAnsi="Arial" w:cs="Arial"/>
        </w:rPr>
        <w:t xml:space="preserve">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г. № 8-ФЗ "О погребении и похоронном деле", </w:t>
      </w:r>
      <w:proofErr w:type="spellStart"/>
      <w:r w:rsidRPr="00E670E9">
        <w:rPr>
          <w:rFonts w:ascii="Arial" w:hAnsi="Arial" w:cs="Arial"/>
        </w:rPr>
        <w:t>СанПиН</w:t>
      </w:r>
      <w:proofErr w:type="spellEnd"/>
      <w:r w:rsidRPr="00E670E9">
        <w:rPr>
          <w:rFonts w:ascii="Arial" w:hAnsi="Arial" w:cs="Arial"/>
        </w:rPr>
        <w:t xml:space="preserve"> 2.1.1279-03, </w:t>
      </w:r>
      <w:proofErr w:type="spellStart"/>
      <w:r w:rsidRPr="00E670E9">
        <w:rPr>
          <w:rFonts w:ascii="Arial" w:hAnsi="Arial" w:cs="Arial"/>
        </w:rPr>
        <w:t>СанПиН</w:t>
      </w:r>
      <w:proofErr w:type="spellEnd"/>
      <w:r w:rsidRPr="00E670E9">
        <w:rPr>
          <w:rFonts w:ascii="Arial" w:hAnsi="Arial" w:cs="Arial"/>
        </w:rPr>
        <w:t xml:space="preserve"> 2.2.1/2.1.1.1200-03 и Региональными нормативами градостроительного проектирования Тверской области.</w:t>
      </w:r>
    </w:p>
    <w:p w:rsidR="0009338D" w:rsidRPr="00E670E9" w:rsidRDefault="0009338D" w:rsidP="0009338D">
      <w:pPr>
        <w:numPr>
          <w:ilvl w:val="0"/>
          <w:numId w:val="20"/>
        </w:numPr>
        <w:tabs>
          <w:tab w:val="left" w:pos="851"/>
        </w:tabs>
        <w:spacing w:after="0" w:line="239" w:lineRule="auto"/>
        <w:ind w:left="0" w:firstLine="567"/>
        <w:jc w:val="both"/>
        <w:rPr>
          <w:rFonts w:ascii="Arial" w:hAnsi="Arial" w:cs="Arial"/>
          <w:sz w:val="24"/>
          <w:szCs w:val="24"/>
        </w:rPr>
      </w:pPr>
      <w:r w:rsidRPr="00E670E9">
        <w:rPr>
          <w:rFonts w:ascii="Arial" w:hAnsi="Arial" w:cs="Arial"/>
          <w:sz w:val="24"/>
          <w:szCs w:val="24"/>
        </w:rPr>
        <w:t>Не разрешается размещать кладбища на территориях:</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первого и второго поясов зон санитарной охраны источников централизованного водоснабжения и минеральных вод;</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lastRenderedPageBreak/>
        <w:t>зон санитарной, горно-санитарной охраны лечебно-оздоровительных местностей и курортов;</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 xml:space="preserve">с выходом на поверхность </w:t>
      </w:r>
      <w:proofErr w:type="spellStart"/>
      <w:r w:rsidRPr="00E670E9">
        <w:rPr>
          <w:rFonts w:ascii="Arial" w:hAnsi="Arial" w:cs="Arial"/>
          <w:sz w:val="24"/>
          <w:szCs w:val="24"/>
        </w:rPr>
        <w:t>закарстованных</w:t>
      </w:r>
      <w:proofErr w:type="spellEnd"/>
      <w:r w:rsidRPr="00E670E9">
        <w:rPr>
          <w:rFonts w:ascii="Arial" w:hAnsi="Arial" w:cs="Arial"/>
          <w:sz w:val="24"/>
          <w:szCs w:val="24"/>
        </w:rPr>
        <w:t>, сильнотрещиноватых пород и в местах выклинивания водоносных горизонтов;</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 xml:space="preserve">со стоянием грунтовых вод менее </w:t>
      </w:r>
      <w:smartTag w:uri="urn:schemas-microsoft-com:office:smarttags" w:element="metricconverter">
        <w:smartTagPr>
          <w:attr w:name="ProductID" w:val="2 м"/>
        </w:smartTagPr>
        <w:r w:rsidRPr="00E670E9">
          <w:rPr>
            <w:rFonts w:ascii="Arial" w:hAnsi="Arial" w:cs="Arial"/>
            <w:sz w:val="24"/>
            <w:szCs w:val="24"/>
          </w:rPr>
          <w:t>2 м</w:t>
        </w:r>
      </w:smartTag>
      <w:r w:rsidRPr="00E670E9">
        <w:rPr>
          <w:rFonts w:ascii="Arial" w:hAnsi="Arial" w:cs="Arial"/>
          <w:sz w:val="24"/>
          <w:szCs w:val="24"/>
        </w:rPr>
        <w:t xml:space="preserve"> от поверхности земли при наиболее высоком их стоянии, а также на затапливаемых, подверженных оползням и обвалам, заболоченных;</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09338D" w:rsidRPr="00E670E9" w:rsidRDefault="0009338D" w:rsidP="0009338D">
      <w:pPr>
        <w:numPr>
          <w:ilvl w:val="0"/>
          <w:numId w:val="20"/>
        </w:numPr>
        <w:tabs>
          <w:tab w:val="left" w:pos="851"/>
        </w:tabs>
        <w:spacing w:after="0" w:line="239" w:lineRule="auto"/>
        <w:ind w:left="0" w:firstLine="567"/>
        <w:jc w:val="both"/>
        <w:rPr>
          <w:rFonts w:ascii="Arial" w:hAnsi="Arial" w:cs="Arial"/>
          <w:sz w:val="24"/>
          <w:szCs w:val="24"/>
        </w:rPr>
      </w:pPr>
      <w:r w:rsidRPr="00E670E9">
        <w:rPr>
          <w:rFonts w:ascii="Arial" w:hAnsi="Arial" w:cs="Arial"/>
          <w:sz w:val="24"/>
          <w:szCs w:val="24"/>
        </w:rPr>
        <w:t xml:space="preserve">Максимальный размер земельного участка для кладбища не может превышать </w:t>
      </w:r>
      <w:smartTag w:uri="urn:schemas-microsoft-com:office:smarttags" w:element="metricconverter">
        <w:smartTagPr>
          <w:attr w:name="ProductID" w:val="40 га"/>
        </w:smartTagPr>
        <w:r w:rsidRPr="00E670E9">
          <w:rPr>
            <w:rFonts w:ascii="Arial" w:hAnsi="Arial" w:cs="Arial"/>
            <w:sz w:val="24"/>
            <w:szCs w:val="24"/>
          </w:rPr>
          <w:t>40 га</w:t>
        </w:r>
      </w:smartTag>
      <w:r w:rsidRPr="00E670E9">
        <w:rPr>
          <w:rFonts w:ascii="Arial" w:hAnsi="Arial" w:cs="Arial"/>
          <w:sz w:val="24"/>
          <w:szCs w:val="24"/>
        </w:rPr>
        <w:t xml:space="preserve">. </w:t>
      </w:r>
    </w:p>
    <w:p w:rsidR="0009338D" w:rsidRPr="00E670E9" w:rsidRDefault="0009338D" w:rsidP="0009338D">
      <w:pPr>
        <w:numPr>
          <w:ilvl w:val="0"/>
          <w:numId w:val="20"/>
        </w:numPr>
        <w:tabs>
          <w:tab w:val="left" w:pos="851"/>
        </w:tabs>
        <w:spacing w:after="0" w:line="239" w:lineRule="auto"/>
        <w:ind w:left="0" w:firstLine="567"/>
        <w:jc w:val="both"/>
        <w:rPr>
          <w:rFonts w:ascii="Arial" w:hAnsi="Arial" w:cs="Arial"/>
          <w:sz w:val="24"/>
          <w:szCs w:val="24"/>
        </w:rPr>
      </w:pPr>
      <w:r w:rsidRPr="00E670E9">
        <w:rPr>
          <w:rFonts w:ascii="Arial" w:hAnsi="Arial" w:cs="Arial"/>
          <w:sz w:val="24"/>
          <w:szCs w:val="24"/>
        </w:rPr>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E670E9">
          <w:rPr>
            <w:rFonts w:ascii="Arial" w:hAnsi="Arial" w:cs="Arial"/>
            <w:sz w:val="24"/>
            <w:szCs w:val="24"/>
          </w:rPr>
          <w:t>300 м</w:t>
        </w:r>
      </w:smartTag>
      <w:r w:rsidRPr="00E670E9">
        <w:rPr>
          <w:rFonts w:ascii="Arial" w:hAnsi="Arial" w:cs="Arial"/>
          <w:sz w:val="24"/>
          <w:szCs w:val="24"/>
        </w:rPr>
        <w:t xml:space="preserve"> от границ селитебной территории.</w:t>
      </w:r>
    </w:p>
    <w:p w:rsidR="0009338D" w:rsidRPr="00E670E9" w:rsidRDefault="0009338D" w:rsidP="0009338D">
      <w:pPr>
        <w:numPr>
          <w:ilvl w:val="0"/>
          <w:numId w:val="20"/>
        </w:numPr>
        <w:tabs>
          <w:tab w:val="left" w:pos="851"/>
        </w:tabs>
        <w:spacing w:after="0" w:line="239" w:lineRule="auto"/>
        <w:ind w:left="0" w:firstLine="567"/>
        <w:jc w:val="both"/>
        <w:rPr>
          <w:rFonts w:ascii="Arial" w:hAnsi="Arial" w:cs="Arial"/>
          <w:sz w:val="24"/>
          <w:szCs w:val="24"/>
        </w:rPr>
      </w:pPr>
      <w:r w:rsidRPr="00E670E9">
        <w:rPr>
          <w:rFonts w:ascii="Arial" w:hAnsi="Arial" w:cs="Arial"/>
          <w:sz w:val="24"/>
          <w:szCs w:val="24"/>
        </w:rPr>
        <w:t>Кладбища с погребением путем предания тела (останков) умершего земле (захоронение в могилу, склеп) размещают на расстоянии:</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 xml:space="preserve">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 (ориентировочная санитарно-защитная зона в соответствии с </w:t>
      </w:r>
      <w:proofErr w:type="spellStart"/>
      <w:r w:rsidRPr="00E670E9">
        <w:rPr>
          <w:rFonts w:ascii="Arial" w:hAnsi="Arial" w:cs="Arial"/>
          <w:sz w:val="24"/>
          <w:szCs w:val="24"/>
        </w:rPr>
        <w:t>СанПиН</w:t>
      </w:r>
      <w:proofErr w:type="spellEnd"/>
      <w:r w:rsidRPr="00E670E9">
        <w:rPr>
          <w:rFonts w:ascii="Arial" w:hAnsi="Arial" w:cs="Arial"/>
          <w:sz w:val="24"/>
          <w:szCs w:val="24"/>
        </w:rPr>
        <w:t xml:space="preserve"> 2.2.1/2.1.1.1200-03 новая редакция) м, не менее:</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 xml:space="preserve">100 – при площади кладбища </w:t>
      </w:r>
      <w:smartTag w:uri="urn:schemas-microsoft-com:office:smarttags" w:element="metricconverter">
        <w:smartTagPr>
          <w:attr w:name="ProductID" w:val="10 га"/>
        </w:smartTagPr>
        <w:r w:rsidRPr="00E670E9">
          <w:rPr>
            <w:rFonts w:ascii="Arial" w:hAnsi="Arial" w:cs="Arial"/>
            <w:sz w:val="24"/>
            <w:szCs w:val="24"/>
          </w:rPr>
          <w:t>10 га</w:t>
        </w:r>
      </w:smartTag>
      <w:r w:rsidRPr="00E670E9">
        <w:rPr>
          <w:rFonts w:ascii="Arial" w:hAnsi="Arial" w:cs="Arial"/>
          <w:sz w:val="24"/>
          <w:szCs w:val="24"/>
        </w:rPr>
        <w:t xml:space="preserve"> и менее;</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 xml:space="preserve">300 – при площади кладбища от 10 до </w:t>
      </w:r>
      <w:smartTag w:uri="urn:schemas-microsoft-com:office:smarttags" w:element="metricconverter">
        <w:smartTagPr>
          <w:attr w:name="ProductID" w:val="20 га"/>
        </w:smartTagPr>
        <w:r w:rsidRPr="00E670E9">
          <w:rPr>
            <w:rFonts w:ascii="Arial" w:hAnsi="Arial" w:cs="Arial"/>
            <w:sz w:val="24"/>
            <w:szCs w:val="24"/>
          </w:rPr>
          <w:t>20 га</w:t>
        </w:r>
      </w:smartTag>
      <w:r w:rsidRPr="00E670E9">
        <w:rPr>
          <w:rFonts w:ascii="Arial" w:hAnsi="Arial" w:cs="Arial"/>
          <w:sz w:val="24"/>
          <w:szCs w:val="24"/>
        </w:rPr>
        <w:t>;</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 xml:space="preserve">500 – при площади кладбища от 20 до </w:t>
      </w:r>
      <w:smartTag w:uri="urn:schemas-microsoft-com:office:smarttags" w:element="metricconverter">
        <w:smartTagPr>
          <w:attr w:name="ProductID" w:val="40 га"/>
        </w:smartTagPr>
        <w:r w:rsidRPr="00E670E9">
          <w:rPr>
            <w:rFonts w:ascii="Arial" w:hAnsi="Arial" w:cs="Arial"/>
            <w:sz w:val="24"/>
            <w:szCs w:val="24"/>
          </w:rPr>
          <w:t>40 га</w:t>
        </w:r>
      </w:smartTag>
      <w:r w:rsidRPr="00E670E9">
        <w:rPr>
          <w:rFonts w:ascii="Arial" w:hAnsi="Arial" w:cs="Arial"/>
          <w:sz w:val="24"/>
          <w:szCs w:val="24"/>
        </w:rPr>
        <w:t>;</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50 – для закрытых кладбищ и мемориальных комплексов, кладбищ с погребением после кремации, колумбариев, сельских кладбищ;</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 xml:space="preserve">от водозаборных сооружений централизованного источника водоснабжения населения не менее </w:t>
      </w:r>
      <w:smartTag w:uri="urn:schemas-microsoft-com:office:smarttags" w:element="metricconverter">
        <w:smartTagPr>
          <w:attr w:name="ProductID" w:val="1000 м"/>
        </w:smartTagPr>
        <w:r w:rsidRPr="00E670E9">
          <w:rPr>
            <w:rFonts w:ascii="Arial" w:hAnsi="Arial" w:cs="Arial"/>
            <w:sz w:val="24"/>
            <w:szCs w:val="24"/>
          </w:rPr>
          <w:t>1000 м</w:t>
        </w:r>
      </w:smartTag>
      <w:r w:rsidRPr="00E670E9">
        <w:rPr>
          <w:rFonts w:ascii="Arial" w:hAnsi="Arial" w:cs="Arial"/>
          <w:sz w:val="24"/>
          <w:szCs w:val="24"/>
        </w:rPr>
        <w:t xml:space="preserve"> с подтверждением достаточности расстояния расчетами поясов зон санитарной охраны </w:t>
      </w:r>
      <w:proofErr w:type="spellStart"/>
      <w:r w:rsidRPr="00E670E9">
        <w:rPr>
          <w:rFonts w:ascii="Arial" w:hAnsi="Arial" w:cs="Arial"/>
          <w:sz w:val="24"/>
          <w:szCs w:val="24"/>
        </w:rPr>
        <w:t>водоисточника</w:t>
      </w:r>
      <w:proofErr w:type="spellEnd"/>
      <w:r w:rsidRPr="00E670E9">
        <w:rPr>
          <w:rFonts w:ascii="Arial" w:hAnsi="Arial" w:cs="Arial"/>
          <w:sz w:val="24"/>
          <w:szCs w:val="24"/>
        </w:rPr>
        <w:t xml:space="preserve"> и времени фильтрации;</w:t>
      </w:r>
    </w:p>
    <w:p w:rsidR="0009338D" w:rsidRPr="00E670E9" w:rsidRDefault="0009338D" w:rsidP="0009338D">
      <w:pPr>
        <w:numPr>
          <w:ilvl w:val="0"/>
          <w:numId w:val="9"/>
        </w:numPr>
        <w:tabs>
          <w:tab w:val="left" w:pos="851"/>
        </w:tabs>
        <w:spacing w:after="0" w:line="239" w:lineRule="auto"/>
        <w:jc w:val="both"/>
        <w:rPr>
          <w:rFonts w:ascii="Arial" w:hAnsi="Arial" w:cs="Arial"/>
          <w:sz w:val="24"/>
          <w:szCs w:val="24"/>
        </w:rPr>
      </w:pPr>
      <w:r w:rsidRPr="00E670E9">
        <w:rPr>
          <w:rFonts w:ascii="Arial" w:hAnsi="Arial" w:cs="Arial"/>
          <w:sz w:val="24"/>
          <w:szCs w:val="24"/>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9338D" w:rsidRPr="00E670E9" w:rsidRDefault="0009338D" w:rsidP="0009338D">
      <w:pPr>
        <w:numPr>
          <w:ilvl w:val="0"/>
          <w:numId w:val="20"/>
        </w:numPr>
        <w:tabs>
          <w:tab w:val="left" w:pos="851"/>
        </w:tabs>
        <w:spacing w:after="0" w:line="239" w:lineRule="auto"/>
        <w:ind w:left="0" w:firstLine="567"/>
        <w:jc w:val="both"/>
        <w:rPr>
          <w:rFonts w:ascii="Arial" w:hAnsi="Arial" w:cs="Arial"/>
          <w:sz w:val="24"/>
          <w:szCs w:val="24"/>
        </w:rPr>
      </w:pPr>
      <w:r w:rsidRPr="00E670E9">
        <w:rPr>
          <w:rFonts w:ascii="Arial" w:hAnsi="Arial" w:cs="Arial"/>
          <w:sz w:val="24"/>
          <w:szCs w:val="24"/>
        </w:rPr>
        <w:t xml:space="preserve">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E670E9">
          <w:rPr>
            <w:rFonts w:ascii="Arial" w:hAnsi="Arial" w:cs="Arial"/>
            <w:sz w:val="24"/>
            <w:szCs w:val="24"/>
          </w:rPr>
          <w:t>50 м</w:t>
        </w:r>
      </w:smartTag>
      <w:r w:rsidRPr="00E670E9">
        <w:rPr>
          <w:rFonts w:ascii="Arial" w:hAnsi="Arial" w:cs="Arial"/>
          <w:sz w:val="24"/>
          <w:szCs w:val="24"/>
        </w:rPr>
        <w:t xml:space="preserve">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09338D" w:rsidRPr="00E670E9" w:rsidRDefault="0009338D" w:rsidP="0009338D">
      <w:pPr>
        <w:numPr>
          <w:ilvl w:val="0"/>
          <w:numId w:val="20"/>
        </w:numPr>
        <w:tabs>
          <w:tab w:val="left" w:pos="851"/>
        </w:tabs>
        <w:spacing w:after="0" w:line="239" w:lineRule="auto"/>
        <w:ind w:left="0" w:firstLine="567"/>
        <w:jc w:val="both"/>
        <w:rPr>
          <w:rFonts w:ascii="Arial" w:hAnsi="Arial" w:cs="Arial"/>
          <w:sz w:val="24"/>
          <w:szCs w:val="24"/>
        </w:rPr>
      </w:pPr>
      <w:r w:rsidRPr="00E670E9">
        <w:rPr>
          <w:rFonts w:ascii="Arial" w:hAnsi="Arial" w:cs="Arial"/>
          <w:sz w:val="24"/>
          <w:szCs w:val="24"/>
        </w:rPr>
        <w:t xml:space="preserve">Похоронные бюро, бюро-магазины похоронного обслуживания следует размещать в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w:t>
      </w:r>
      <w:smartTag w:uri="urn:schemas-microsoft-com:office:smarttags" w:element="metricconverter">
        <w:smartTagPr>
          <w:attr w:name="ProductID" w:val="50 м"/>
        </w:smartTagPr>
        <w:r w:rsidRPr="00E670E9">
          <w:rPr>
            <w:rFonts w:ascii="Arial" w:hAnsi="Arial" w:cs="Arial"/>
            <w:sz w:val="24"/>
            <w:szCs w:val="24"/>
          </w:rPr>
          <w:t>50 м</w:t>
        </w:r>
      </w:smartTag>
      <w:r w:rsidRPr="00E670E9">
        <w:rPr>
          <w:rFonts w:ascii="Arial" w:hAnsi="Arial" w:cs="Arial"/>
          <w:sz w:val="24"/>
          <w:szCs w:val="24"/>
        </w:rPr>
        <w:t xml:space="preserve">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09338D" w:rsidRPr="00E670E9" w:rsidRDefault="0009338D" w:rsidP="0009338D">
      <w:pPr>
        <w:pStyle w:val="ConsNormal"/>
        <w:numPr>
          <w:ilvl w:val="0"/>
          <w:numId w:val="20"/>
        </w:numPr>
        <w:tabs>
          <w:tab w:val="left" w:pos="851"/>
        </w:tabs>
        <w:spacing w:line="239" w:lineRule="auto"/>
        <w:ind w:left="0" w:firstLine="567"/>
        <w:rPr>
          <w:rFonts w:ascii="Arial" w:hAnsi="Arial" w:cs="Arial"/>
        </w:rPr>
      </w:pPr>
      <w:r w:rsidRPr="00E670E9">
        <w:rPr>
          <w:rFonts w:ascii="Arial" w:hAnsi="Arial" w:cs="Arial"/>
        </w:rPr>
        <w:lastRenderedPageBreak/>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w:t>
      </w:r>
    </w:p>
    <w:p w:rsidR="0009338D" w:rsidRPr="00E670E9" w:rsidRDefault="0009338D" w:rsidP="0009338D">
      <w:pPr>
        <w:tabs>
          <w:tab w:val="left" w:pos="851"/>
        </w:tabs>
        <w:spacing w:line="239" w:lineRule="auto"/>
        <w:ind w:firstLine="567"/>
        <w:rPr>
          <w:rFonts w:ascii="Arial" w:hAnsi="Arial" w:cs="Arial"/>
          <w:sz w:val="24"/>
          <w:szCs w:val="24"/>
        </w:rPr>
      </w:pPr>
      <w:r w:rsidRPr="00E670E9">
        <w:rPr>
          <w:rFonts w:ascii="Arial" w:hAnsi="Arial" w:cs="Arial"/>
          <w:sz w:val="24"/>
          <w:szCs w:val="24"/>
        </w:rPr>
        <w:t xml:space="preserve">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w:t>
      </w:r>
      <w:smartTag w:uri="urn:schemas-microsoft-com:office:smarttags" w:element="metricconverter">
        <w:smartTagPr>
          <w:attr w:name="ProductID" w:val="100 м"/>
        </w:smartTagPr>
        <w:r w:rsidRPr="00E670E9">
          <w:rPr>
            <w:rFonts w:ascii="Arial" w:hAnsi="Arial" w:cs="Arial"/>
            <w:sz w:val="24"/>
            <w:szCs w:val="24"/>
          </w:rPr>
          <w:t>100 м</w:t>
        </w:r>
      </w:smartTag>
      <w:r w:rsidRPr="00E670E9">
        <w:rPr>
          <w:rFonts w:ascii="Arial" w:hAnsi="Arial" w:cs="Arial"/>
          <w:sz w:val="24"/>
          <w:szCs w:val="24"/>
        </w:rPr>
        <w:t>.</w:t>
      </w:r>
    </w:p>
    <w:p w:rsidR="0009338D" w:rsidRPr="00E670E9" w:rsidRDefault="0009338D" w:rsidP="0009338D">
      <w:pPr>
        <w:spacing w:line="239" w:lineRule="auto"/>
        <w:rPr>
          <w:rFonts w:ascii="Arial" w:hAnsi="Arial" w:cs="Arial"/>
          <w:sz w:val="24"/>
          <w:szCs w:val="24"/>
        </w:rPr>
      </w:pPr>
    </w:p>
    <w:p w:rsidR="0009338D" w:rsidRPr="00E670E9" w:rsidRDefault="0009338D" w:rsidP="0009338D">
      <w:pPr>
        <w:spacing w:line="240" w:lineRule="auto"/>
        <w:ind w:firstLine="567"/>
        <w:outlineLvl w:val="3"/>
        <w:rPr>
          <w:rFonts w:ascii="Arial" w:hAnsi="Arial" w:cs="Arial"/>
          <w:spacing w:val="-6"/>
          <w:sz w:val="24"/>
          <w:szCs w:val="24"/>
        </w:rPr>
      </w:pPr>
      <w:bookmarkStart w:id="91" w:name="_Toc321300108"/>
      <w:r w:rsidRPr="00E670E9">
        <w:rPr>
          <w:rFonts w:ascii="Arial" w:hAnsi="Arial" w:cs="Arial"/>
          <w:b/>
          <w:spacing w:val="-6"/>
          <w:sz w:val="24"/>
          <w:szCs w:val="24"/>
        </w:rPr>
        <w:t>А – ЗОНЫ, НА КОТОРЫЕ ГРАДОСТРОИТЕЛЬНЫЕ РЕГЛАМЕНТЫ НЕ УСТАНАВЛИВАЮТСЯ</w:t>
      </w:r>
      <w:bookmarkEnd w:id="91"/>
    </w:p>
    <w:p w:rsidR="0009338D" w:rsidRPr="00E670E9" w:rsidRDefault="0009338D" w:rsidP="0009338D">
      <w:pPr>
        <w:pStyle w:val="a3"/>
        <w:widowControl w:val="0"/>
        <w:spacing w:before="0" w:beforeAutospacing="0" w:after="0" w:afterAutospacing="0"/>
        <w:ind w:firstLine="567"/>
        <w:jc w:val="both"/>
        <w:outlineLvl w:val="4"/>
        <w:rPr>
          <w:rFonts w:ascii="Arial" w:hAnsi="Arial" w:cs="Arial"/>
          <w:b/>
        </w:rPr>
      </w:pPr>
      <w:bookmarkStart w:id="92" w:name="_Toc321300111"/>
      <w:r w:rsidRPr="00E670E9">
        <w:rPr>
          <w:rFonts w:ascii="Arial" w:hAnsi="Arial" w:cs="Arial"/>
          <w:b/>
        </w:rPr>
        <w:t>А1- Зона земель, покрытых поверхностными водами</w:t>
      </w:r>
      <w:bookmarkEnd w:id="92"/>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 xml:space="preserve">Использование земельных участков в данной зоне регламентируется Водным кодексом РФ и другими законодательными актами федерального, регионального и местного </w:t>
      </w:r>
    </w:p>
    <w:p w:rsidR="0009338D" w:rsidRPr="00E670E9" w:rsidRDefault="0009338D" w:rsidP="0009338D">
      <w:pPr>
        <w:spacing w:line="239" w:lineRule="auto"/>
        <w:ind w:firstLine="567"/>
        <w:rPr>
          <w:rFonts w:ascii="Arial" w:hAnsi="Arial" w:cs="Arial"/>
          <w:sz w:val="24"/>
          <w:szCs w:val="24"/>
        </w:rPr>
      </w:pPr>
      <w:r w:rsidRPr="00E670E9">
        <w:rPr>
          <w:rFonts w:ascii="Arial" w:hAnsi="Arial" w:cs="Arial"/>
          <w:sz w:val="24"/>
          <w:szCs w:val="24"/>
        </w:rPr>
        <w:t>законодательства в сфере использования особо охраняемых территорий и объектов.</w:t>
      </w:r>
    </w:p>
    <w:p w:rsidR="0009338D" w:rsidRPr="00E670E9" w:rsidRDefault="0009338D" w:rsidP="0009338D">
      <w:pPr>
        <w:autoSpaceDE w:val="0"/>
        <w:autoSpaceDN w:val="0"/>
        <w:adjustRightInd w:val="0"/>
        <w:spacing w:line="240" w:lineRule="auto"/>
        <w:ind w:firstLine="567"/>
        <w:rPr>
          <w:rFonts w:ascii="Arial" w:hAnsi="Arial" w:cs="Arial"/>
          <w:sz w:val="24"/>
          <w:szCs w:val="24"/>
        </w:rPr>
      </w:pPr>
      <w:r w:rsidRPr="00E670E9">
        <w:rPr>
          <w:rFonts w:ascii="Arial" w:hAnsi="Arial" w:cs="Arial"/>
          <w:sz w:val="24"/>
          <w:szCs w:val="24"/>
        </w:rPr>
        <w:t>В зонах акваторий не допускается размещение объектов, относящихся к основным видам разрешенного использования земельных участков других территориальных зон, за исключением причалов, портовых сооружений, аквапарков, лодочных станций, яхт-клубов и других сооружений спортивного и оздоровительного назначения, для функционирования которых необходимы водные объекты.</w:t>
      </w:r>
    </w:p>
    <w:p w:rsidR="00130301" w:rsidRPr="00E670E9" w:rsidRDefault="00130301">
      <w:pPr>
        <w:rPr>
          <w:rFonts w:ascii="Arial" w:hAnsi="Arial" w:cs="Arial"/>
          <w:sz w:val="24"/>
          <w:szCs w:val="24"/>
        </w:rPr>
      </w:pPr>
    </w:p>
    <w:sectPr w:rsidR="00130301" w:rsidRPr="00E670E9" w:rsidSect="00F90F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Peterburg">
    <w:altName w:val="Times New Roman"/>
    <w:charset w:val="00"/>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lvl>
  </w:abstractNum>
  <w:abstractNum w:abstractNumId="1">
    <w:nsid w:val="037F55F6"/>
    <w:multiLevelType w:val="multilevel"/>
    <w:tmpl w:val="6E1802AE"/>
    <w:lvl w:ilvl="0">
      <w:start w:val="4"/>
      <w:numFmt w:val="decimal"/>
      <w:lvlText w:val="%1."/>
      <w:lvlJc w:val="left"/>
      <w:pPr>
        <w:tabs>
          <w:tab w:val="num" w:pos="845"/>
        </w:tabs>
        <w:ind w:left="845" w:hanging="360"/>
      </w:pPr>
      <w:rPr>
        <w:rFonts w:hint="default"/>
      </w:rPr>
    </w:lvl>
    <w:lvl w:ilvl="1">
      <w:start w:val="1"/>
      <w:numFmt w:val="decimal"/>
      <w:isLgl/>
      <w:lvlText w:val="8.%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2">
    <w:nsid w:val="10CC11D8"/>
    <w:multiLevelType w:val="multilevel"/>
    <w:tmpl w:val="DC58B076"/>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
    <w:nsid w:val="116A36C6"/>
    <w:multiLevelType w:val="hybridMultilevel"/>
    <w:tmpl w:val="098485DA"/>
    <w:lvl w:ilvl="0" w:tplc="0A165D6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98A0167"/>
    <w:multiLevelType w:val="hybridMultilevel"/>
    <w:tmpl w:val="0E9E3B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941D31"/>
    <w:multiLevelType w:val="multilevel"/>
    <w:tmpl w:val="7F9052EA"/>
    <w:lvl w:ilvl="0">
      <w:start w:val="4"/>
      <w:numFmt w:val="decimal"/>
      <w:lvlText w:val="%1."/>
      <w:lvlJc w:val="left"/>
      <w:pPr>
        <w:tabs>
          <w:tab w:val="num" w:pos="845"/>
        </w:tabs>
        <w:ind w:left="845" w:hanging="360"/>
      </w:pPr>
      <w:rPr>
        <w:rFonts w:hint="default"/>
      </w:rPr>
    </w:lvl>
    <w:lvl w:ilvl="1">
      <w:start w:val="1"/>
      <w:numFmt w:val="decimal"/>
      <w:isLgl/>
      <w:lvlText w:val="12.%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6">
    <w:nsid w:val="2DCF2B4D"/>
    <w:multiLevelType w:val="hybridMultilevel"/>
    <w:tmpl w:val="0AEA0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950C85"/>
    <w:multiLevelType w:val="multilevel"/>
    <w:tmpl w:val="022C9DE2"/>
    <w:lvl w:ilvl="0">
      <w:start w:val="4"/>
      <w:numFmt w:val="decimal"/>
      <w:lvlText w:val="%1."/>
      <w:lvlJc w:val="left"/>
      <w:pPr>
        <w:tabs>
          <w:tab w:val="num" w:pos="845"/>
        </w:tabs>
        <w:ind w:left="845" w:hanging="360"/>
      </w:pPr>
      <w:rPr>
        <w:rFonts w:hint="default"/>
      </w:rPr>
    </w:lvl>
    <w:lvl w:ilvl="1">
      <w:start w:val="1"/>
      <w:numFmt w:val="decimal"/>
      <w:isLgl/>
      <w:lvlText w:val="3.%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8">
    <w:nsid w:val="3BDF2441"/>
    <w:multiLevelType w:val="hybridMultilevel"/>
    <w:tmpl w:val="04D82612"/>
    <w:lvl w:ilvl="0" w:tplc="B274A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8A6F30"/>
    <w:multiLevelType w:val="hybridMultilevel"/>
    <w:tmpl w:val="A55C4DB8"/>
    <w:lvl w:ilvl="0" w:tplc="0A165D6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735066C"/>
    <w:multiLevelType w:val="hybridMultilevel"/>
    <w:tmpl w:val="86AE6498"/>
    <w:lvl w:ilvl="0" w:tplc="0419000F">
      <w:start w:val="1"/>
      <w:numFmt w:val="decimal"/>
      <w:lvlText w:val="%1."/>
      <w:lvlJc w:val="left"/>
      <w:pPr>
        <w:ind w:left="1495"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4B4B3247"/>
    <w:multiLevelType w:val="multilevel"/>
    <w:tmpl w:val="C2E6AC7C"/>
    <w:lvl w:ilvl="0">
      <w:start w:val="4"/>
      <w:numFmt w:val="decimal"/>
      <w:lvlText w:val="%1."/>
      <w:lvlJc w:val="left"/>
      <w:pPr>
        <w:tabs>
          <w:tab w:val="num" w:pos="845"/>
        </w:tabs>
        <w:ind w:left="845" w:hanging="360"/>
      </w:pPr>
      <w:rPr>
        <w:rFonts w:hint="default"/>
      </w:rPr>
    </w:lvl>
    <w:lvl w:ilvl="1">
      <w:start w:val="1"/>
      <w:numFmt w:val="decimal"/>
      <w:isLgl/>
      <w:lvlText w:val="7.%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12">
    <w:nsid w:val="5AED0B1C"/>
    <w:multiLevelType w:val="multilevel"/>
    <w:tmpl w:val="FB70B6E4"/>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nsid w:val="617B6447"/>
    <w:multiLevelType w:val="multilevel"/>
    <w:tmpl w:val="5DE82222"/>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14">
    <w:nsid w:val="641F3793"/>
    <w:multiLevelType w:val="hybridMultilevel"/>
    <w:tmpl w:val="8096A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806DC7"/>
    <w:multiLevelType w:val="multilevel"/>
    <w:tmpl w:val="5E9C0AF6"/>
    <w:lvl w:ilvl="0">
      <w:start w:val="4"/>
      <w:numFmt w:val="decimal"/>
      <w:lvlText w:val="%1."/>
      <w:lvlJc w:val="left"/>
      <w:pPr>
        <w:tabs>
          <w:tab w:val="num" w:pos="845"/>
        </w:tabs>
        <w:ind w:left="845" w:hanging="360"/>
      </w:pPr>
      <w:rPr>
        <w:rFonts w:hint="default"/>
      </w:rPr>
    </w:lvl>
    <w:lvl w:ilvl="1">
      <w:start w:val="1"/>
      <w:numFmt w:val="decimal"/>
      <w:isLgl/>
      <w:lvlText w:val="9.%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16">
    <w:nsid w:val="6B6A078F"/>
    <w:multiLevelType w:val="multilevel"/>
    <w:tmpl w:val="F174B524"/>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72DE0C99"/>
    <w:multiLevelType w:val="multilevel"/>
    <w:tmpl w:val="B2B68A9E"/>
    <w:lvl w:ilvl="0">
      <w:start w:val="1"/>
      <w:numFmt w:val="decimal"/>
      <w:lvlText w:val="%1."/>
      <w:lvlJc w:val="left"/>
      <w:pPr>
        <w:ind w:left="1070" w:hanging="360"/>
      </w:pPr>
      <w:rPr>
        <w:rFonts w:hint="default"/>
        <w:i w:val="0"/>
      </w:rPr>
    </w:lvl>
    <w:lvl w:ilvl="1">
      <w:start w:val="1"/>
      <w:numFmt w:val="decimal"/>
      <w:lvlText w:val="%1.%2."/>
      <w:lvlJc w:val="left"/>
      <w:pPr>
        <w:ind w:left="1502" w:hanging="432"/>
      </w:pPr>
      <w:rPr>
        <w:rFonts w:hint="default"/>
        <w:b/>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7F0777DA"/>
    <w:multiLevelType w:val="hybridMultilevel"/>
    <w:tmpl w:val="574ED3C8"/>
    <w:lvl w:ilvl="0" w:tplc="0CCEA240">
      <w:start w:val="1"/>
      <w:numFmt w:val="bullet"/>
      <w:lvlText w:val=""/>
      <w:lvlJc w:val="left"/>
      <w:pPr>
        <w:ind w:left="786" w:hanging="360"/>
      </w:pPr>
      <w:rPr>
        <w:rFonts w:ascii="Symbol" w:hAnsi="Symbol" w:hint="default"/>
      </w:rPr>
    </w:lvl>
    <w:lvl w:ilvl="1" w:tplc="04190003">
      <w:start w:val="1"/>
      <w:numFmt w:val="bullet"/>
      <w:lvlText w:val="o"/>
      <w:lvlJc w:val="left"/>
      <w:pPr>
        <w:ind w:left="939" w:hanging="360"/>
      </w:pPr>
      <w:rPr>
        <w:rFonts w:ascii="Courier New" w:hAnsi="Courier New" w:cs="Courier New" w:hint="default"/>
      </w:rPr>
    </w:lvl>
    <w:lvl w:ilvl="2" w:tplc="04190005">
      <w:start w:val="1"/>
      <w:numFmt w:val="bullet"/>
      <w:lvlText w:val=""/>
      <w:lvlJc w:val="left"/>
      <w:pPr>
        <w:ind w:left="1659" w:hanging="360"/>
      </w:pPr>
      <w:rPr>
        <w:rFonts w:ascii="Wingdings" w:hAnsi="Wingdings" w:hint="default"/>
      </w:rPr>
    </w:lvl>
    <w:lvl w:ilvl="3" w:tplc="04190001">
      <w:start w:val="1"/>
      <w:numFmt w:val="bullet"/>
      <w:lvlText w:val=""/>
      <w:lvlJc w:val="left"/>
      <w:pPr>
        <w:ind w:left="2379" w:hanging="360"/>
      </w:pPr>
      <w:rPr>
        <w:rFonts w:ascii="Symbol" w:hAnsi="Symbol" w:hint="default"/>
      </w:rPr>
    </w:lvl>
    <w:lvl w:ilvl="4" w:tplc="04190003">
      <w:start w:val="1"/>
      <w:numFmt w:val="bullet"/>
      <w:lvlText w:val="o"/>
      <w:lvlJc w:val="left"/>
      <w:pPr>
        <w:ind w:left="3099" w:hanging="360"/>
      </w:pPr>
      <w:rPr>
        <w:rFonts w:ascii="Courier New" w:hAnsi="Courier New" w:cs="Courier New" w:hint="default"/>
      </w:rPr>
    </w:lvl>
    <w:lvl w:ilvl="5" w:tplc="04190005">
      <w:start w:val="1"/>
      <w:numFmt w:val="bullet"/>
      <w:lvlText w:val=""/>
      <w:lvlJc w:val="left"/>
      <w:pPr>
        <w:ind w:left="3819" w:hanging="360"/>
      </w:pPr>
      <w:rPr>
        <w:rFonts w:ascii="Wingdings" w:hAnsi="Wingdings" w:hint="default"/>
      </w:rPr>
    </w:lvl>
    <w:lvl w:ilvl="6" w:tplc="0419000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num w:numId="1">
    <w:abstractNumId w:val="0"/>
    <w:lvlOverride w:ilvl="0">
      <w:lvl w:ilvl="0">
        <w:numFmt w:val="bullet"/>
        <w:lvlText w:val="•"/>
        <w:legacy w:legacy="1" w:legacySpace="0" w:legacyIndent="348"/>
        <w:lvlJc w:val="left"/>
        <w:pPr>
          <w:ind w:left="720" w:firstLine="0"/>
        </w:pPr>
        <w:rPr>
          <w:rFonts w:ascii="Arial" w:hAnsi="Arial" w:cs="Arial" w:hint="default"/>
        </w:rPr>
      </w:lvl>
    </w:lvlOverride>
  </w:num>
  <w:num w:numId="2">
    <w:abstractNumId w:val="17"/>
  </w:num>
  <w:num w:numId="3">
    <w:abstractNumId w:val="13"/>
  </w:num>
  <w:num w:numId="4">
    <w:abstractNumId w:val="7"/>
  </w:num>
  <w:num w:numId="5">
    <w:abstractNumId w:val="11"/>
  </w:num>
  <w:num w:numId="6">
    <w:abstractNumId w:val="1"/>
  </w:num>
  <w:num w:numId="7">
    <w:abstractNumId w:val="15"/>
  </w:num>
  <w:num w:numId="8">
    <w:abstractNumId w:val="5"/>
  </w:num>
  <w:num w:numId="9">
    <w:abstractNumId w:val="18"/>
  </w:num>
  <w:num w:numId="10">
    <w:abstractNumId w:val="0"/>
    <w:lvlOverride w:ilvl="0">
      <w:lvl w:ilvl="0">
        <w:numFmt w:val="bullet"/>
        <w:lvlText w:val="•"/>
        <w:legacy w:legacy="1" w:legacySpace="0" w:legacyIndent="348"/>
        <w:lvlJc w:val="left"/>
        <w:pPr>
          <w:ind w:left="1135" w:firstLine="0"/>
        </w:pPr>
        <w:rPr>
          <w:rFonts w:ascii="Arial" w:hAnsi="Arial" w:cs="Arial" w:hint="default"/>
        </w:rPr>
      </w:lvl>
    </w:lvlOverride>
  </w:num>
  <w:num w:numId="11">
    <w:abstractNumId w:val="0"/>
    <w:lvlOverride w:ilvl="0">
      <w:lvl w:ilvl="0">
        <w:numFmt w:val="bullet"/>
        <w:lvlText w:val="•"/>
        <w:legacy w:legacy="1" w:legacySpace="0" w:legacyIndent="348"/>
        <w:lvlJc w:val="left"/>
        <w:pPr>
          <w:ind w:left="0" w:firstLine="0"/>
        </w:pPr>
        <w:rPr>
          <w:rFonts w:ascii="Arial" w:hAnsi="Arial" w:cs="Arial" w:hint="default"/>
        </w:rPr>
      </w:lvl>
    </w:lvlOverride>
  </w:num>
  <w:num w:numId="12">
    <w:abstractNumId w:val="0"/>
    <w:lvlOverride w:ilvl="0">
      <w:lvl w:ilvl="0">
        <w:numFmt w:val="bullet"/>
        <w:lvlText w:val="•"/>
        <w:legacy w:legacy="1" w:legacySpace="0" w:legacyIndent="348"/>
        <w:lvlJc w:val="left"/>
        <w:pPr>
          <w:ind w:left="142" w:firstLine="0"/>
        </w:pPr>
        <w:rPr>
          <w:rFonts w:ascii="Arial" w:hAnsi="Arial" w:cs="Arial" w:hint="default"/>
        </w:rPr>
      </w:lvl>
    </w:lvlOverride>
  </w:num>
  <w:num w:numId="13">
    <w:abstractNumId w:val="6"/>
  </w:num>
  <w:num w:numId="14">
    <w:abstractNumId w:val="14"/>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6"/>
  </w:num>
  <w:num w:numId="19">
    <w:abstractNumId w:val="2"/>
  </w:num>
  <w:num w:numId="20">
    <w:abstractNumId w:val="8"/>
  </w:num>
  <w:num w:numId="21">
    <w:abstractNumId w:val="10"/>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09338D"/>
    <w:rsid w:val="0009338D"/>
    <w:rsid w:val="000A708B"/>
    <w:rsid w:val="00130301"/>
    <w:rsid w:val="00610B98"/>
    <w:rsid w:val="007C7381"/>
    <w:rsid w:val="00832943"/>
    <w:rsid w:val="00A032F4"/>
    <w:rsid w:val="00CC332A"/>
    <w:rsid w:val="00DB79A1"/>
    <w:rsid w:val="00E670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3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933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auiue">
    <w:name w:val="Iau?iue"/>
    <w:rsid w:val="0009338D"/>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nienie">
    <w:name w:val="nienie"/>
    <w:basedOn w:val="Iauiue"/>
    <w:rsid w:val="0009338D"/>
    <w:pPr>
      <w:keepLines/>
      <w:tabs>
        <w:tab w:val="num" w:pos="845"/>
      </w:tabs>
      <w:ind w:left="425" w:hanging="360"/>
      <w:jc w:val="both"/>
    </w:pPr>
    <w:rPr>
      <w:rFonts w:ascii="Peterburg" w:hAnsi="Peterburg"/>
      <w:sz w:val="24"/>
    </w:rPr>
  </w:style>
  <w:style w:type="paragraph" w:customStyle="1" w:styleId="ConsNormal">
    <w:name w:val="ConsNormal"/>
    <w:uiPriority w:val="99"/>
    <w:rsid w:val="0009338D"/>
    <w:pPr>
      <w:tabs>
        <w:tab w:val="num" w:pos="0"/>
      </w:tabs>
      <w:spacing w:after="0" w:line="240" w:lineRule="auto"/>
      <w:ind w:firstLine="567"/>
      <w:jc w:val="both"/>
    </w:pPr>
    <w:rPr>
      <w:rFonts w:ascii="Times New Roman" w:eastAsia="Times New Roman" w:hAnsi="Times New Roman" w:cs="Times New Roman"/>
      <w:sz w:val="24"/>
      <w:szCs w:val="24"/>
    </w:rPr>
  </w:style>
  <w:style w:type="paragraph" w:customStyle="1" w:styleId="ConsCell">
    <w:name w:val="ConsCell"/>
    <w:uiPriority w:val="99"/>
    <w:rsid w:val="0009338D"/>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4">
    <w:name w:val="Текст Знак"/>
    <w:link w:val="a5"/>
    <w:uiPriority w:val="99"/>
    <w:rsid w:val="0009338D"/>
    <w:rPr>
      <w:rFonts w:ascii="Courier New" w:eastAsia="Times New Roman" w:hAnsi="Courier New"/>
      <w:sz w:val="20"/>
      <w:szCs w:val="20"/>
    </w:rPr>
  </w:style>
  <w:style w:type="paragraph" w:styleId="a5">
    <w:name w:val="Plain Text"/>
    <w:basedOn w:val="a"/>
    <w:link w:val="a4"/>
    <w:uiPriority w:val="99"/>
    <w:rsid w:val="0009338D"/>
    <w:pPr>
      <w:spacing w:after="0" w:line="240" w:lineRule="auto"/>
    </w:pPr>
    <w:rPr>
      <w:rFonts w:ascii="Courier New" w:eastAsia="Times New Roman" w:hAnsi="Courier New"/>
      <w:sz w:val="20"/>
      <w:szCs w:val="20"/>
    </w:rPr>
  </w:style>
  <w:style w:type="character" w:customStyle="1" w:styleId="1">
    <w:name w:val="Текст Знак1"/>
    <w:basedOn w:val="a0"/>
    <w:link w:val="a5"/>
    <w:uiPriority w:val="99"/>
    <w:semiHidden/>
    <w:rsid w:val="0009338D"/>
    <w:rPr>
      <w:rFonts w:ascii="Consolas" w:hAnsi="Consolas" w:cs="Consolas"/>
      <w:sz w:val="21"/>
      <w:szCs w:val="21"/>
    </w:rPr>
  </w:style>
  <w:style w:type="paragraph" w:customStyle="1" w:styleId="a6">
    <w:name w:val="Примечание"/>
    <w:basedOn w:val="a"/>
    <w:uiPriority w:val="99"/>
    <w:rsid w:val="0009338D"/>
    <w:pPr>
      <w:spacing w:after="0" w:line="240" w:lineRule="auto"/>
      <w:ind w:firstLine="567"/>
      <w:jc w:val="both"/>
    </w:pPr>
    <w:rPr>
      <w:rFonts w:ascii="Arial" w:eastAsia="Times New Roman" w:hAnsi="Arial" w:cs="Arial"/>
      <w:sz w:val="20"/>
      <w:szCs w:val="20"/>
      <w:lang w:eastAsia="en-US"/>
    </w:rPr>
  </w:style>
  <w:style w:type="paragraph" w:styleId="a7">
    <w:name w:val="header"/>
    <w:basedOn w:val="a"/>
    <w:link w:val="a8"/>
    <w:uiPriority w:val="99"/>
    <w:unhideWhenUsed/>
    <w:rsid w:val="0009338D"/>
    <w:pPr>
      <w:tabs>
        <w:tab w:val="center" w:pos="4677"/>
        <w:tab w:val="right" w:pos="9355"/>
      </w:tabs>
      <w:spacing w:after="0" w:line="240" w:lineRule="auto"/>
      <w:ind w:firstLine="709"/>
      <w:jc w:val="both"/>
    </w:pPr>
    <w:rPr>
      <w:rFonts w:ascii="Times New Roman" w:eastAsia="Times New Roman" w:hAnsi="Times New Roman" w:cs="Times New Roman"/>
      <w:sz w:val="24"/>
      <w:szCs w:val="24"/>
    </w:rPr>
  </w:style>
  <w:style w:type="character" w:customStyle="1" w:styleId="a8">
    <w:name w:val="Верхний колонтитул Знак"/>
    <w:basedOn w:val="a0"/>
    <w:link w:val="a7"/>
    <w:uiPriority w:val="99"/>
    <w:rsid w:val="0009338D"/>
    <w:rPr>
      <w:rFonts w:ascii="Times New Roman" w:eastAsia="Times New Roman" w:hAnsi="Times New Roman" w:cs="Times New Roman"/>
      <w:sz w:val="24"/>
      <w:szCs w:val="24"/>
    </w:rPr>
  </w:style>
  <w:style w:type="paragraph" w:styleId="a9">
    <w:name w:val="No Spacing"/>
    <w:uiPriority w:val="1"/>
    <w:qFormat/>
    <w:rsid w:val="00832943"/>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popular/waternew/78_4.html" TargetMode="External"/><Relationship Id="rId3" Type="http://schemas.openxmlformats.org/officeDocument/2006/relationships/settings" Target="settings.xml"/><Relationship Id="rId7" Type="http://schemas.openxmlformats.org/officeDocument/2006/relationships/hyperlink" Target="http://www.consultant.ru/popular/waternew/78_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popular/waternew/78_3.html" TargetMode="External"/><Relationship Id="rId5" Type="http://schemas.openxmlformats.org/officeDocument/2006/relationships/hyperlink" Target="http://www.consultant.ru/popular/waternew/78_3.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57</Pages>
  <Words>19981</Words>
  <Characters>113895</Characters>
  <Application>Microsoft Office Word</Application>
  <DocSecurity>0</DocSecurity>
  <Lines>949</Lines>
  <Paragraphs>267</Paragraphs>
  <ScaleCrop>false</ScaleCrop>
  <Company/>
  <LinksUpToDate>false</LinksUpToDate>
  <CharactersWithSpaces>133609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Никольское</dc:creator>
  <cp:keywords/>
  <dc:description/>
  <cp:lastModifiedBy>Никольское</cp:lastModifiedBy>
  <cp:revision>8</cp:revision>
  <cp:lastPrinted>2016-01-19T05:12:00Z</cp:lastPrinted>
  <dcterms:created xsi:type="dcterms:W3CDTF">2016-01-18T14:18:00Z</dcterms:created>
  <dcterms:modified xsi:type="dcterms:W3CDTF">2016-01-26T12:39:00Z</dcterms:modified>
</cp:coreProperties>
</file>